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Normal"/>
        <w:tblW w:w="978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1843"/>
        <w:gridCol w:w="1346"/>
        <w:gridCol w:w="3189"/>
      </w:tblGrid>
      <w:tr w:rsidR="00B4590C" w:rsidRPr="00014912" w14:paraId="01F1133E" w14:textId="77777777" w:rsidTr="005D54BE">
        <w:trPr>
          <w:trHeight w:val="527"/>
        </w:trPr>
        <w:tc>
          <w:tcPr>
            <w:tcW w:w="9781" w:type="dxa"/>
            <w:gridSpan w:val="4"/>
          </w:tcPr>
          <w:p w14:paraId="4D2065AB" w14:textId="77777777" w:rsidR="0075665B" w:rsidRPr="00014912" w:rsidRDefault="0075665B" w:rsidP="006F47CC">
            <w:pPr>
              <w:pStyle w:val="TableParagraph"/>
              <w:spacing w:line="276" w:lineRule="exact"/>
              <w:ind w:left="2401" w:right="2391"/>
              <w:jc w:val="center"/>
              <w:rPr>
                <w:rFonts w:ascii="Verdana" w:hAnsi="Verdana" w:cstheme="minorHAnsi"/>
                <w:b/>
                <w:lang w:val="es-CO"/>
              </w:rPr>
            </w:pPr>
            <w:r w:rsidRPr="00014912">
              <w:rPr>
                <w:rFonts w:ascii="Verdana" w:hAnsi="Verdana" w:cstheme="minorHAnsi"/>
                <w:b/>
                <w:lang w:val="es-CO"/>
              </w:rPr>
              <w:t>CARACTERIZACIÓN</w:t>
            </w:r>
            <w:r w:rsidRPr="00014912">
              <w:rPr>
                <w:rFonts w:ascii="Verdana" w:hAnsi="Verdana" w:cstheme="minorHAnsi"/>
                <w:b/>
                <w:spacing w:val="-5"/>
                <w:lang w:val="es-CO"/>
              </w:rPr>
              <w:t xml:space="preserve"> </w:t>
            </w:r>
            <w:r w:rsidRPr="00014912">
              <w:rPr>
                <w:rFonts w:ascii="Verdana" w:hAnsi="Verdana" w:cstheme="minorHAnsi"/>
                <w:b/>
                <w:lang w:val="es-CO"/>
              </w:rPr>
              <w:t>DE</w:t>
            </w:r>
            <w:r w:rsidRPr="00014912">
              <w:rPr>
                <w:rFonts w:ascii="Verdana" w:hAnsi="Verdana" w:cstheme="minorHAnsi"/>
                <w:b/>
                <w:spacing w:val="-2"/>
                <w:lang w:val="es-CO"/>
              </w:rPr>
              <w:t xml:space="preserve"> </w:t>
            </w:r>
            <w:r w:rsidRPr="00014912">
              <w:rPr>
                <w:rFonts w:ascii="Verdana" w:hAnsi="Verdana" w:cstheme="minorHAnsi"/>
                <w:b/>
                <w:lang w:val="es-CO"/>
              </w:rPr>
              <w:t>SERVICIO</w:t>
            </w:r>
          </w:p>
          <w:p w14:paraId="6EE929AF" w14:textId="56540E43" w:rsidR="0075665B" w:rsidRPr="00014912" w:rsidRDefault="005D54BE" w:rsidP="005D54BE">
            <w:pPr>
              <w:pStyle w:val="TableParagraph"/>
              <w:spacing w:line="232" w:lineRule="exact"/>
              <w:ind w:left="1156" w:right="1253"/>
              <w:jc w:val="center"/>
              <w:rPr>
                <w:rFonts w:ascii="Verdana" w:hAnsi="Verdana" w:cstheme="minorHAnsi"/>
                <w:b/>
                <w:lang w:val="es-CO"/>
              </w:rPr>
            </w:pPr>
            <w:r w:rsidRPr="00014912">
              <w:rPr>
                <w:rFonts w:ascii="Verdana" w:hAnsi="Verdana" w:cstheme="minorHAnsi"/>
                <w:b/>
                <w:lang w:val="es-CO"/>
              </w:rPr>
              <w:t>(</w:t>
            </w:r>
            <w:r w:rsidR="0075665B" w:rsidRPr="00014912">
              <w:rPr>
                <w:rFonts w:ascii="Verdana" w:hAnsi="Verdana" w:cstheme="minorHAnsi"/>
                <w:b/>
                <w:lang w:val="es-CO"/>
              </w:rPr>
              <w:t>OTROS</w:t>
            </w:r>
            <w:r w:rsidR="0075665B" w:rsidRPr="00014912">
              <w:rPr>
                <w:rFonts w:ascii="Verdana" w:hAnsi="Verdana" w:cstheme="minorHAnsi"/>
                <w:b/>
                <w:spacing w:val="-8"/>
                <w:lang w:val="es-CO"/>
              </w:rPr>
              <w:t xml:space="preserve"> </w:t>
            </w:r>
            <w:r w:rsidR="0075665B" w:rsidRPr="00014912">
              <w:rPr>
                <w:rFonts w:ascii="Verdana" w:hAnsi="Verdana" w:cstheme="minorHAnsi"/>
                <w:b/>
                <w:lang w:val="es-CO"/>
              </w:rPr>
              <w:t>PROCEDIMIENTOS</w:t>
            </w:r>
            <w:r w:rsidRPr="00014912">
              <w:rPr>
                <w:rFonts w:ascii="Verdana" w:hAnsi="Verdana" w:cstheme="minorHAnsi"/>
                <w:b/>
                <w:spacing w:val="-6"/>
                <w:lang w:val="es-CO"/>
              </w:rPr>
              <w:t xml:space="preserve"> </w:t>
            </w:r>
            <w:r w:rsidR="0075665B" w:rsidRPr="00014912">
              <w:rPr>
                <w:rFonts w:ascii="Verdana" w:hAnsi="Verdana" w:cstheme="minorHAnsi"/>
                <w:b/>
                <w:lang w:val="es-CO"/>
              </w:rPr>
              <w:t>ADMINISTRATIVOS</w:t>
            </w:r>
            <w:r w:rsidRPr="00014912">
              <w:rPr>
                <w:rFonts w:ascii="Verdana" w:hAnsi="Verdana" w:cstheme="minorHAnsi"/>
                <w:b/>
                <w:lang w:val="es-CO"/>
              </w:rPr>
              <w:t>)</w:t>
            </w:r>
          </w:p>
        </w:tc>
      </w:tr>
      <w:tr w:rsidR="00B4590C" w:rsidRPr="00014912" w14:paraId="62FECED4" w14:textId="77777777" w:rsidTr="005D54BE">
        <w:trPr>
          <w:trHeight w:val="277"/>
        </w:trPr>
        <w:tc>
          <w:tcPr>
            <w:tcW w:w="9781" w:type="dxa"/>
            <w:gridSpan w:val="4"/>
          </w:tcPr>
          <w:p w14:paraId="187BDDF5" w14:textId="77777777" w:rsidR="0075665B" w:rsidRPr="00014912" w:rsidRDefault="0075665B" w:rsidP="006F47CC">
            <w:pPr>
              <w:pStyle w:val="TableParagraph"/>
              <w:spacing w:before="2" w:line="255" w:lineRule="exact"/>
              <w:ind w:left="2402" w:right="2391"/>
              <w:jc w:val="center"/>
              <w:rPr>
                <w:rFonts w:ascii="Verdana" w:hAnsi="Verdana" w:cstheme="minorHAnsi"/>
                <w:b/>
                <w:lang w:val="es-CO"/>
              </w:rPr>
            </w:pPr>
            <w:r w:rsidRPr="00014912">
              <w:rPr>
                <w:rFonts w:ascii="Verdana" w:hAnsi="Verdana" w:cstheme="minorHAnsi"/>
                <w:b/>
                <w:lang w:val="es-CO"/>
              </w:rPr>
              <w:t>Información</w:t>
            </w:r>
            <w:r w:rsidRPr="00014912">
              <w:rPr>
                <w:rFonts w:ascii="Verdana" w:hAnsi="Verdana" w:cstheme="minorHAnsi"/>
                <w:b/>
                <w:spacing w:val="-4"/>
                <w:lang w:val="es-CO"/>
              </w:rPr>
              <w:t xml:space="preserve"> </w:t>
            </w:r>
            <w:r w:rsidRPr="00014912">
              <w:rPr>
                <w:rFonts w:ascii="Verdana" w:hAnsi="Verdana" w:cstheme="minorHAnsi"/>
                <w:b/>
                <w:lang w:val="es-CO"/>
              </w:rPr>
              <w:t>General</w:t>
            </w:r>
          </w:p>
        </w:tc>
      </w:tr>
      <w:tr w:rsidR="00B4590C" w:rsidRPr="00014912" w14:paraId="0932930D" w14:textId="77777777" w:rsidTr="005D54BE">
        <w:trPr>
          <w:trHeight w:val="505"/>
        </w:trPr>
        <w:tc>
          <w:tcPr>
            <w:tcW w:w="5246" w:type="dxa"/>
            <w:gridSpan w:val="2"/>
          </w:tcPr>
          <w:p w14:paraId="27EDB9D7" w14:textId="3930F26E" w:rsidR="0075665B" w:rsidRPr="00014912" w:rsidRDefault="0075665B" w:rsidP="005D54BE">
            <w:pPr>
              <w:pStyle w:val="TableParagraph"/>
              <w:spacing w:line="276" w:lineRule="exact"/>
              <w:ind w:left="410" w:right="403"/>
              <w:jc w:val="center"/>
              <w:rPr>
                <w:rFonts w:ascii="Verdana" w:hAnsi="Verdana" w:cstheme="minorHAnsi"/>
                <w:lang w:val="es-CO"/>
              </w:rPr>
            </w:pPr>
            <w:r w:rsidRPr="00014912">
              <w:rPr>
                <w:rFonts w:ascii="Verdana" w:hAnsi="Verdana" w:cstheme="minorHAnsi"/>
                <w:lang w:val="es-CO"/>
              </w:rPr>
              <w:t>Número</w:t>
            </w:r>
            <w:r w:rsidRPr="00014912">
              <w:rPr>
                <w:rFonts w:ascii="Verdana" w:hAnsi="Verdana" w:cstheme="minorHAnsi"/>
                <w:spacing w:val="-2"/>
                <w:lang w:val="es-CO"/>
              </w:rPr>
              <w:t xml:space="preserve"> </w:t>
            </w:r>
            <w:r w:rsidRPr="00014912">
              <w:rPr>
                <w:rFonts w:ascii="Verdana" w:hAnsi="Verdana" w:cstheme="minorHAnsi"/>
                <w:lang w:val="es-CO"/>
              </w:rPr>
              <w:t>registro</w:t>
            </w:r>
            <w:r w:rsidRPr="00014912">
              <w:rPr>
                <w:rFonts w:ascii="Verdana" w:hAnsi="Verdana" w:cstheme="minorHAnsi"/>
                <w:spacing w:val="-2"/>
                <w:lang w:val="es-CO"/>
              </w:rPr>
              <w:t xml:space="preserve"> </w:t>
            </w:r>
            <w:r w:rsidRPr="00014912">
              <w:rPr>
                <w:rFonts w:ascii="Verdana" w:hAnsi="Verdana" w:cstheme="minorHAnsi"/>
                <w:lang w:val="es-CO"/>
              </w:rPr>
              <w:t>en</w:t>
            </w:r>
            <w:r w:rsidRPr="00014912">
              <w:rPr>
                <w:rFonts w:ascii="Verdana" w:hAnsi="Verdana" w:cstheme="minorHAnsi"/>
                <w:spacing w:val="-2"/>
                <w:lang w:val="es-CO"/>
              </w:rPr>
              <w:t xml:space="preserve"> </w:t>
            </w:r>
            <w:r w:rsidRPr="00014912">
              <w:rPr>
                <w:rFonts w:ascii="Verdana" w:hAnsi="Verdana" w:cstheme="minorHAnsi"/>
                <w:lang w:val="es-CO"/>
              </w:rPr>
              <w:t>el</w:t>
            </w:r>
            <w:r w:rsidR="005D54BE" w:rsidRPr="00014912">
              <w:rPr>
                <w:rFonts w:ascii="Verdana" w:hAnsi="Verdana" w:cstheme="minorHAnsi"/>
                <w:lang w:val="es-CO"/>
              </w:rPr>
              <w:t xml:space="preserve"> </w:t>
            </w:r>
            <w:r w:rsidRPr="00014912">
              <w:rPr>
                <w:rFonts w:ascii="Verdana" w:hAnsi="Verdana" w:cstheme="minorHAnsi"/>
                <w:lang w:val="es-CO"/>
              </w:rPr>
              <w:t>Sistema</w:t>
            </w:r>
            <w:r w:rsidRPr="00014912">
              <w:rPr>
                <w:rFonts w:ascii="Verdana" w:hAnsi="Verdana" w:cstheme="minorHAnsi"/>
                <w:spacing w:val="-3"/>
                <w:lang w:val="es-CO"/>
              </w:rPr>
              <w:t xml:space="preserve"> </w:t>
            </w:r>
            <w:r w:rsidRPr="00014912">
              <w:rPr>
                <w:rFonts w:ascii="Verdana" w:hAnsi="Verdana" w:cstheme="minorHAnsi"/>
                <w:lang w:val="es-CO"/>
              </w:rPr>
              <w:t>Único</w:t>
            </w:r>
            <w:r w:rsidRPr="00014912">
              <w:rPr>
                <w:rFonts w:ascii="Verdana" w:hAnsi="Verdana" w:cstheme="minorHAnsi"/>
                <w:spacing w:val="-2"/>
                <w:lang w:val="es-CO"/>
              </w:rPr>
              <w:t xml:space="preserve"> </w:t>
            </w:r>
            <w:r w:rsidRPr="00014912">
              <w:rPr>
                <w:rFonts w:ascii="Verdana" w:hAnsi="Verdana" w:cstheme="minorHAnsi"/>
                <w:lang w:val="es-CO"/>
              </w:rPr>
              <w:t>de</w:t>
            </w:r>
            <w:r w:rsidRPr="00014912">
              <w:rPr>
                <w:rFonts w:ascii="Verdana" w:hAnsi="Verdana" w:cstheme="minorHAnsi"/>
                <w:spacing w:val="-3"/>
                <w:lang w:val="es-CO"/>
              </w:rPr>
              <w:t xml:space="preserve"> </w:t>
            </w:r>
            <w:r w:rsidRPr="00014912">
              <w:rPr>
                <w:rFonts w:ascii="Verdana" w:hAnsi="Verdana" w:cstheme="minorHAnsi"/>
                <w:lang w:val="es-CO"/>
              </w:rPr>
              <w:t>Información</w:t>
            </w:r>
            <w:r w:rsidRPr="00014912">
              <w:rPr>
                <w:rFonts w:ascii="Verdana" w:hAnsi="Verdana" w:cstheme="minorHAnsi"/>
                <w:spacing w:val="-4"/>
                <w:lang w:val="es-CO"/>
              </w:rPr>
              <w:t xml:space="preserve"> </w:t>
            </w:r>
            <w:r w:rsidRPr="00014912">
              <w:rPr>
                <w:rFonts w:ascii="Verdana" w:hAnsi="Verdana" w:cstheme="minorHAnsi"/>
                <w:lang w:val="es-CO"/>
              </w:rPr>
              <w:t>de</w:t>
            </w:r>
            <w:r w:rsidRPr="00014912">
              <w:rPr>
                <w:rFonts w:ascii="Verdana" w:hAnsi="Verdana" w:cstheme="minorHAnsi"/>
                <w:spacing w:val="-5"/>
                <w:lang w:val="es-CO"/>
              </w:rPr>
              <w:t xml:space="preserve"> </w:t>
            </w:r>
            <w:r w:rsidRPr="00014912">
              <w:rPr>
                <w:rFonts w:ascii="Verdana" w:hAnsi="Verdana" w:cstheme="minorHAnsi"/>
                <w:lang w:val="es-CO"/>
              </w:rPr>
              <w:t>Trámites</w:t>
            </w:r>
            <w:r w:rsidR="005D54BE" w:rsidRPr="00014912">
              <w:rPr>
                <w:rFonts w:ascii="Verdana" w:hAnsi="Verdana" w:cstheme="minorHAnsi"/>
                <w:lang w:val="es-CO"/>
              </w:rPr>
              <w:t xml:space="preserve"> </w:t>
            </w:r>
            <w:r w:rsidR="00580D8A" w:rsidRPr="00014912">
              <w:rPr>
                <w:rFonts w:ascii="Verdana" w:hAnsi="Verdana" w:cstheme="minorHAnsi"/>
                <w:lang w:val="es-CO"/>
              </w:rPr>
              <w:t>–</w:t>
            </w:r>
            <w:r w:rsidR="005D54BE" w:rsidRPr="00014912">
              <w:rPr>
                <w:rFonts w:ascii="Verdana" w:hAnsi="Verdana" w:cstheme="minorHAnsi"/>
                <w:lang w:val="es-CO"/>
              </w:rPr>
              <w:t xml:space="preserve"> SUIT</w:t>
            </w:r>
          </w:p>
        </w:tc>
        <w:tc>
          <w:tcPr>
            <w:tcW w:w="4535" w:type="dxa"/>
            <w:gridSpan w:val="2"/>
          </w:tcPr>
          <w:p w14:paraId="65FF2B72" w14:textId="5A2A79AD" w:rsidR="0075665B" w:rsidRPr="00055CC9" w:rsidRDefault="00B4590C" w:rsidP="00B4590C">
            <w:pPr>
              <w:pStyle w:val="TableParagraph"/>
              <w:spacing w:before="230" w:line="255" w:lineRule="exact"/>
              <w:ind w:right="1839"/>
              <w:jc w:val="center"/>
              <w:rPr>
                <w:rFonts w:ascii="Verdana" w:hAnsi="Verdana" w:cstheme="minorHAnsi"/>
                <w:b/>
                <w:bCs/>
                <w:lang w:val="es-CO"/>
              </w:rPr>
            </w:pPr>
            <w:r w:rsidRPr="00055CC9">
              <w:rPr>
                <w:rFonts w:ascii="Verdana" w:hAnsi="Verdana" w:cstheme="minorHAnsi"/>
                <w:b/>
                <w:bCs/>
                <w:lang w:val="es-CO"/>
              </w:rPr>
              <w:t>15748</w:t>
            </w:r>
          </w:p>
        </w:tc>
      </w:tr>
      <w:tr w:rsidR="00B4590C" w:rsidRPr="00014912" w14:paraId="21F3D7EC" w14:textId="77777777" w:rsidTr="005D54BE">
        <w:trPr>
          <w:trHeight w:val="275"/>
        </w:trPr>
        <w:tc>
          <w:tcPr>
            <w:tcW w:w="5246" w:type="dxa"/>
            <w:gridSpan w:val="2"/>
          </w:tcPr>
          <w:p w14:paraId="74401D01" w14:textId="77777777" w:rsidR="0075665B" w:rsidRPr="00014912" w:rsidRDefault="0075665B" w:rsidP="006F47CC">
            <w:pPr>
              <w:pStyle w:val="TableParagraph"/>
              <w:spacing w:line="255" w:lineRule="exact"/>
              <w:ind w:left="410" w:right="398"/>
              <w:jc w:val="center"/>
              <w:rPr>
                <w:rFonts w:ascii="Verdana" w:hAnsi="Verdana" w:cstheme="minorHAnsi"/>
                <w:lang w:val="es-CO"/>
              </w:rPr>
            </w:pPr>
            <w:r w:rsidRPr="00014912">
              <w:rPr>
                <w:rFonts w:ascii="Verdana" w:hAnsi="Verdana" w:cstheme="minorHAnsi"/>
                <w:lang w:val="es-CO"/>
              </w:rPr>
              <w:t>Tipo:</w:t>
            </w:r>
          </w:p>
        </w:tc>
        <w:tc>
          <w:tcPr>
            <w:tcW w:w="4535" w:type="dxa"/>
            <w:gridSpan w:val="2"/>
          </w:tcPr>
          <w:p w14:paraId="5AA5B3E9" w14:textId="671E659D" w:rsidR="0075665B" w:rsidRPr="00014912" w:rsidRDefault="00B4590C" w:rsidP="005D54BE">
            <w:pPr>
              <w:pStyle w:val="TableParagraph"/>
              <w:spacing w:line="255" w:lineRule="exact"/>
              <w:ind w:right="1843"/>
              <w:jc w:val="center"/>
              <w:rPr>
                <w:rFonts w:ascii="Verdana" w:hAnsi="Verdana" w:cstheme="minorHAnsi"/>
                <w:lang w:val="es-CO"/>
              </w:rPr>
            </w:pPr>
            <w:r w:rsidRPr="00014912">
              <w:rPr>
                <w:rFonts w:ascii="Verdana" w:hAnsi="Verdana" w:cstheme="minorHAnsi"/>
                <w:lang w:val="es-CO"/>
              </w:rPr>
              <w:t>Servicio</w:t>
            </w:r>
          </w:p>
        </w:tc>
      </w:tr>
      <w:tr w:rsidR="00B4590C" w:rsidRPr="00014912" w14:paraId="219916AF" w14:textId="77777777" w:rsidTr="005D54BE">
        <w:trPr>
          <w:trHeight w:val="551"/>
        </w:trPr>
        <w:tc>
          <w:tcPr>
            <w:tcW w:w="3403" w:type="dxa"/>
          </w:tcPr>
          <w:p w14:paraId="22AF5041" w14:textId="77777777" w:rsidR="0075665B" w:rsidRPr="00014912" w:rsidRDefault="0075665B" w:rsidP="006F47CC">
            <w:pPr>
              <w:pStyle w:val="TableParagraph"/>
              <w:spacing w:before="137"/>
              <w:ind w:left="107"/>
              <w:rPr>
                <w:rFonts w:ascii="Verdana" w:hAnsi="Verdana" w:cstheme="minorHAnsi"/>
                <w:b/>
                <w:lang w:val="es-CO"/>
              </w:rPr>
            </w:pPr>
            <w:r w:rsidRPr="00014912">
              <w:rPr>
                <w:rFonts w:ascii="Verdana" w:hAnsi="Verdana" w:cstheme="minorHAnsi"/>
                <w:b/>
                <w:lang w:val="es-CO"/>
              </w:rPr>
              <w:t>Nombre</w:t>
            </w:r>
            <w:r w:rsidRPr="00014912">
              <w:rPr>
                <w:rFonts w:ascii="Verdana" w:hAnsi="Verdana" w:cstheme="minorHAnsi"/>
                <w:b/>
                <w:spacing w:val="-2"/>
                <w:lang w:val="es-CO"/>
              </w:rPr>
              <w:t xml:space="preserve"> </w:t>
            </w:r>
            <w:r w:rsidRPr="00014912">
              <w:rPr>
                <w:rFonts w:ascii="Verdana" w:hAnsi="Verdana" w:cstheme="minorHAnsi"/>
                <w:b/>
                <w:lang w:val="es-CO"/>
              </w:rPr>
              <w:t>del</w:t>
            </w:r>
            <w:r w:rsidRPr="00014912">
              <w:rPr>
                <w:rFonts w:ascii="Verdana" w:hAnsi="Verdana" w:cstheme="minorHAnsi"/>
                <w:b/>
                <w:spacing w:val="-2"/>
                <w:lang w:val="es-CO"/>
              </w:rPr>
              <w:t xml:space="preserve"> </w:t>
            </w:r>
            <w:r w:rsidRPr="00014912">
              <w:rPr>
                <w:rFonts w:ascii="Verdana" w:hAnsi="Verdana" w:cstheme="minorHAnsi"/>
                <w:b/>
                <w:lang w:val="es-CO"/>
              </w:rPr>
              <w:t>servicio:</w:t>
            </w:r>
          </w:p>
        </w:tc>
        <w:tc>
          <w:tcPr>
            <w:tcW w:w="6378" w:type="dxa"/>
            <w:gridSpan w:val="3"/>
          </w:tcPr>
          <w:p w14:paraId="2DD97668" w14:textId="77777777" w:rsidR="00055CC9" w:rsidRDefault="00055CC9" w:rsidP="00055CC9">
            <w:pPr>
              <w:pStyle w:val="TableParagraph"/>
              <w:spacing w:line="270" w:lineRule="atLeast"/>
              <w:ind w:left="2481" w:right="802" w:hanging="2002"/>
              <w:jc w:val="center"/>
              <w:rPr>
                <w:rFonts w:ascii="Verdana" w:hAnsi="Verdana" w:cstheme="minorHAnsi"/>
                <w:b/>
                <w:lang w:val="es-CO"/>
              </w:rPr>
            </w:pPr>
            <w:r w:rsidRPr="00014912">
              <w:rPr>
                <w:rFonts w:ascii="Verdana" w:hAnsi="Verdana" w:cstheme="minorHAnsi"/>
                <w:b/>
                <w:lang w:val="es-CO"/>
              </w:rPr>
              <w:t>CONSULTA DE NORMATIVIDAD</w:t>
            </w:r>
          </w:p>
          <w:p w14:paraId="3AA68715" w14:textId="047C4115" w:rsidR="0075665B" w:rsidRPr="00014912" w:rsidRDefault="00055CC9" w:rsidP="00055CC9">
            <w:pPr>
              <w:pStyle w:val="TableParagraph"/>
              <w:spacing w:line="270" w:lineRule="atLeast"/>
              <w:ind w:left="2481" w:right="802" w:hanging="2002"/>
              <w:jc w:val="center"/>
              <w:rPr>
                <w:rFonts w:ascii="Verdana" w:hAnsi="Verdana" w:cstheme="minorHAnsi"/>
                <w:b/>
                <w:lang w:val="es-CO"/>
              </w:rPr>
            </w:pPr>
            <w:r w:rsidRPr="00014912">
              <w:rPr>
                <w:rFonts w:ascii="Verdana" w:hAnsi="Verdana" w:cstheme="minorHAnsi"/>
                <w:b/>
                <w:lang w:val="es-CO"/>
              </w:rPr>
              <w:t>CONTABLE PÚBLICA</w:t>
            </w:r>
          </w:p>
        </w:tc>
      </w:tr>
      <w:tr w:rsidR="00B4590C" w:rsidRPr="00014912" w14:paraId="68D740FE" w14:textId="77777777" w:rsidTr="005D54BE">
        <w:trPr>
          <w:trHeight w:val="551"/>
        </w:trPr>
        <w:tc>
          <w:tcPr>
            <w:tcW w:w="3403" w:type="dxa"/>
          </w:tcPr>
          <w:p w14:paraId="0907FA30" w14:textId="77777777" w:rsidR="0075665B" w:rsidRPr="00014912" w:rsidRDefault="0075665B" w:rsidP="006F47CC">
            <w:pPr>
              <w:pStyle w:val="TableParagraph"/>
              <w:spacing w:line="270" w:lineRule="atLeast"/>
              <w:ind w:left="107" w:right="635"/>
              <w:rPr>
                <w:rFonts w:ascii="Verdana" w:hAnsi="Verdana" w:cstheme="minorHAnsi"/>
                <w:b/>
                <w:lang w:val="es-CO"/>
              </w:rPr>
            </w:pPr>
            <w:r w:rsidRPr="00014912">
              <w:rPr>
                <w:rFonts w:ascii="Verdana" w:hAnsi="Verdana" w:cstheme="minorHAnsi"/>
                <w:b/>
                <w:lang w:val="es-CO"/>
              </w:rPr>
              <w:t>Proceso de la Entidad</w:t>
            </w:r>
            <w:r w:rsidRPr="00014912">
              <w:rPr>
                <w:rFonts w:ascii="Verdana" w:hAnsi="Verdana" w:cstheme="minorHAnsi"/>
                <w:b/>
                <w:spacing w:val="1"/>
                <w:lang w:val="es-CO"/>
              </w:rPr>
              <w:t xml:space="preserve"> </w:t>
            </w:r>
            <w:r w:rsidRPr="00014912">
              <w:rPr>
                <w:rFonts w:ascii="Verdana" w:hAnsi="Verdana" w:cstheme="minorHAnsi"/>
                <w:b/>
                <w:lang w:val="es-CO"/>
              </w:rPr>
              <w:t>que</w:t>
            </w:r>
            <w:r w:rsidRPr="00014912">
              <w:rPr>
                <w:rFonts w:ascii="Verdana" w:hAnsi="Verdana" w:cstheme="minorHAnsi"/>
                <w:b/>
                <w:spacing w:val="-4"/>
                <w:lang w:val="es-CO"/>
              </w:rPr>
              <w:t xml:space="preserve"> </w:t>
            </w:r>
            <w:r w:rsidRPr="00014912">
              <w:rPr>
                <w:rFonts w:ascii="Verdana" w:hAnsi="Verdana" w:cstheme="minorHAnsi"/>
                <w:b/>
                <w:lang w:val="es-CO"/>
              </w:rPr>
              <w:t>ejecuta</w:t>
            </w:r>
            <w:r w:rsidRPr="00014912">
              <w:rPr>
                <w:rFonts w:ascii="Verdana" w:hAnsi="Verdana" w:cstheme="minorHAnsi"/>
                <w:b/>
                <w:spacing w:val="-4"/>
                <w:lang w:val="es-CO"/>
              </w:rPr>
              <w:t xml:space="preserve"> </w:t>
            </w:r>
            <w:r w:rsidRPr="00014912">
              <w:rPr>
                <w:rFonts w:ascii="Verdana" w:hAnsi="Verdana" w:cstheme="minorHAnsi"/>
                <w:b/>
                <w:lang w:val="es-CO"/>
              </w:rPr>
              <w:t>el</w:t>
            </w:r>
            <w:r w:rsidRPr="00014912">
              <w:rPr>
                <w:rFonts w:ascii="Verdana" w:hAnsi="Verdana" w:cstheme="minorHAnsi"/>
                <w:b/>
                <w:spacing w:val="-3"/>
                <w:lang w:val="es-CO"/>
              </w:rPr>
              <w:t xml:space="preserve"> </w:t>
            </w:r>
            <w:r w:rsidRPr="00014912">
              <w:rPr>
                <w:rFonts w:ascii="Verdana" w:hAnsi="Verdana" w:cstheme="minorHAnsi"/>
                <w:b/>
                <w:lang w:val="es-CO"/>
              </w:rPr>
              <w:t>servicio:</w:t>
            </w:r>
          </w:p>
        </w:tc>
        <w:tc>
          <w:tcPr>
            <w:tcW w:w="6378" w:type="dxa"/>
            <w:gridSpan w:val="3"/>
          </w:tcPr>
          <w:p w14:paraId="1215C946" w14:textId="04455D4C" w:rsidR="0075665B" w:rsidRPr="00055CC9" w:rsidRDefault="00B4590C" w:rsidP="00055CC9">
            <w:pPr>
              <w:pStyle w:val="TableParagraph"/>
              <w:spacing w:before="139"/>
              <w:ind w:left="108"/>
              <w:jc w:val="center"/>
              <w:rPr>
                <w:rFonts w:ascii="Verdana" w:hAnsi="Verdana" w:cstheme="minorHAnsi"/>
                <w:b/>
                <w:bCs/>
                <w:lang w:val="es-CO"/>
              </w:rPr>
            </w:pPr>
            <w:r w:rsidRPr="00055CC9">
              <w:rPr>
                <w:rFonts w:ascii="Verdana" w:hAnsi="Verdana" w:cstheme="minorHAnsi"/>
                <w:b/>
                <w:bCs/>
                <w:lang w:val="es-CO"/>
              </w:rPr>
              <w:t>Normalización y Culturización Contable</w:t>
            </w:r>
          </w:p>
        </w:tc>
      </w:tr>
      <w:tr w:rsidR="00B4590C" w:rsidRPr="00014912" w14:paraId="3AD4E724" w14:textId="77777777" w:rsidTr="005D54BE">
        <w:trPr>
          <w:trHeight w:val="550"/>
        </w:trPr>
        <w:tc>
          <w:tcPr>
            <w:tcW w:w="3403" w:type="dxa"/>
          </w:tcPr>
          <w:p w14:paraId="24E543D1" w14:textId="091B5311" w:rsidR="0075665B" w:rsidRPr="00014912" w:rsidRDefault="0075665B" w:rsidP="006F47CC">
            <w:pPr>
              <w:pStyle w:val="TableParagraph"/>
              <w:spacing w:line="276" w:lineRule="exact"/>
              <w:ind w:left="107" w:right="971"/>
              <w:rPr>
                <w:rFonts w:ascii="Verdana" w:hAnsi="Verdana" w:cstheme="minorHAnsi"/>
                <w:b/>
                <w:lang w:val="es-CO"/>
              </w:rPr>
            </w:pPr>
            <w:r w:rsidRPr="00014912">
              <w:rPr>
                <w:rFonts w:ascii="Verdana" w:hAnsi="Verdana" w:cstheme="minorHAnsi"/>
                <w:b/>
                <w:lang w:val="es-CO"/>
              </w:rPr>
              <w:t>Propósito de cara</w:t>
            </w:r>
            <w:r w:rsidR="005D54BE" w:rsidRPr="00014912">
              <w:rPr>
                <w:rFonts w:ascii="Verdana" w:hAnsi="Verdana" w:cstheme="minorHAnsi"/>
                <w:b/>
                <w:lang w:val="es-CO"/>
              </w:rPr>
              <w:t xml:space="preserve"> al </w:t>
            </w:r>
            <w:r w:rsidRPr="00014912">
              <w:rPr>
                <w:rFonts w:ascii="Verdana" w:hAnsi="Verdana" w:cstheme="minorHAnsi"/>
                <w:b/>
                <w:lang w:val="es-CO"/>
              </w:rPr>
              <w:t>usuario:</w:t>
            </w:r>
          </w:p>
        </w:tc>
        <w:tc>
          <w:tcPr>
            <w:tcW w:w="6378" w:type="dxa"/>
            <w:gridSpan w:val="3"/>
          </w:tcPr>
          <w:p w14:paraId="0A675FDA" w14:textId="0AA03AF7" w:rsidR="0075665B" w:rsidRPr="00055CC9" w:rsidRDefault="00CE7CE1" w:rsidP="00055CC9">
            <w:pPr>
              <w:pStyle w:val="TableParagraph"/>
              <w:spacing w:before="138"/>
              <w:jc w:val="both"/>
              <w:rPr>
                <w:rFonts w:ascii="Verdana" w:hAnsi="Verdana" w:cstheme="minorHAnsi"/>
                <w:color w:val="000000" w:themeColor="text1"/>
                <w:lang w:val="es-CO"/>
              </w:rPr>
            </w:pPr>
            <w:r w:rsidRPr="006E4EB2">
              <w:rPr>
                <w:rFonts w:ascii="Verdana" w:hAnsi="Verdana" w:cstheme="minorHAnsi"/>
                <w:color w:val="000000" w:themeColor="text1"/>
                <w:lang w:val="es-CO"/>
              </w:rPr>
              <w:t xml:space="preserve">Permite a las entidades públicas y a la comunidad en general consultar la regulación contable pública expedida por la CGN, contenida en el Régimen de Contabilidad Pública (RCP). Los componentes del RCP se actualizan periódicamente tomando como referente las Resoluciones expedidas y los conceptos emitidos. Consulte las versiones publicadas desde el año 2007. Las últimas normas expedidas en materia de contabilidad pública pueden ser consultadas en la pestaña Últimas Normas en la página principal. </w:t>
            </w:r>
          </w:p>
        </w:tc>
      </w:tr>
      <w:tr w:rsidR="00B4590C" w:rsidRPr="00014912" w14:paraId="479F58D6" w14:textId="77777777" w:rsidTr="00F104CC">
        <w:trPr>
          <w:trHeight w:val="1550"/>
        </w:trPr>
        <w:tc>
          <w:tcPr>
            <w:tcW w:w="3403" w:type="dxa"/>
          </w:tcPr>
          <w:p w14:paraId="14B42BB8" w14:textId="77777777" w:rsidR="0075665B" w:rsidRPr="00014912" w:rsidRDefault="0075665B" w:rsidP="006F47CC">
            <w:pPr>
              <w:pStyle w:val="TableParagraph"/>
              <w:rPr>
                <w:rFonts w:ascii="Verdana" w:hAnsi="Verdana" w:cstheme="minorHAnsi"/>
                <w:lang w:val="es-CO"/>
              </w:rPr>
            </w:pPr>
          </w:p>
          <w:p w14:paraId="5EFDEAF0" w14:textId="77777777" w:rsidR="0075665B" w:rsidRPr="00014912" w:rsidRDefault="0075665B" w:rsidP="006F47CC">
            <w:pPr>
              <w:pStyle w:val="TableParagraph"/>
              <w:spacing w:before="9"/>
              <w:rPr>
                <w:rFonts w:ascii="Verdana" w:hAnsi="Verdana" w:cstheme="minorHAnsi"/>
                <w:lang w:val="es-CO"/>
              </w:rPr>
            </w:pPr>
          </w:p>
          <w:p w14:paraId="4E2AE2C3" w14:textId="75A45FAC" w:rsidR="0075665B" w:rsidRPr="00014912" w:rsidRDefault="0075665B" w:rsidP="006F47CC">
            <w:pPr>
              <w:pStyle w:val="TableParagraph"/>
              <w:spacing w:before="1"/>
              <w:ind w:left="107" w:right="1132"/>
              <w:rPr>
                <w:rFonts w:ascii="Verdana" w:hAnsi="Verdana" w:cstheme="minorHAnsi"/>
                <w:b/>
                <w:lang w:val="es-CO"/>
              </w:rPr>
            </w:pPr>
            <w:r w:rsidRPr="00014912">
              <w:rPr>
                <w:rFonts w:ascii="Verdana" w:hAnsi="Verdana" w:cstheme="minorHAnsi"/>
                <w:b/>
                <w:lang w:val="es-CO"/>
              </w:rPr>
              <w:t>Marco normativo y</w:t>
            </w:r>
            <w:r w:rsidR="005A1A80">
              <w:rPr>
                <w:rFonts w:ascii="Verdana" w:hAnsi="Verdana" w:cstheme="minorHAnsi"/>
                <w:b/>
                <w:spacing w:val="-64"/>
                <w:lang w:val="es-CO"/>
              </w:rPr>
              <w:t xml:space="preserve">    </w:t>
            </w:r>
            <w:r w:rsidRPr="00014912">
              <w:rPr>
                <w:rFonts w:ascii="Verdana" w:hAnsi="Verdana" w:cstheme="minorHAnsi"/>
                <w:b/>
                <w:lang w:val="es-CO"/>
              </w:rPr>
              <w:t>regulatorio:</w:t>
            </w:r>
          </w:p>
        </w:tc>
        <w:tc>
          <w:tcPr>
            <w:tcW w:w="6378" w:type="dxa"/>
            <w:gridSpan w:val="3"/>
          </w:tcPr>
          <w:p w14:paraId="6525EAC3" w14:textId="77777777" w:rsidR="007030FE" w:rsidRPr="0087107D" w:rsidRDefault="007030FE" w:rsidP="00B4590C">
            <w:pPr>
              <w:pStyle w:val="TableParagraph"/>
              <w:numPr>
                <w:ilvl w:val="0"/>
                <w:numId w:val="19"/>
              </w:numPr>
              <w:tabs>
                <w:tab w:val="left" w:pos="827"/>
                <w:tab w:val="left" w:pos="828"/>
              </w:tabs>
              <w:ind w:right="543"/>
              <w:rPr>
                <w:rFonts w:ascii="Verdana" w:hAnsi="Verdana" w:cstheme="minorHAnsi"/>
                <w:lang w:val="es-CO"/>
              </w:rPr>
            </w:pPr>
            <w:r w:rsidRPr="00014912">
              <w:rPr>
                <w:rFonts w:ascii="Verdana" w:hAnsi="Verdana" w:cstheme="minorHAnsi"/>
                <w:lang w:val="es-CO"/>
              </w:rPr>
              <w:t xml:space="preserve">Constitución Política de Colombia de 1991, </w:t>
            </w:r>
            <w:r w:rsidRPr="0087107D">
              <w:rPr>
                <w:rFonts w:ascii="Verdana" w:hAnsi="Verdana" w:cstheme="minorHAnsi"/>
                <w:lang w:val="es-CO"/>
              </w:rPr>
              <w:t>artículo 354</w:t>
            </w:r>
          </w:p>
          <w:p w14:paraId="14181210" w14:textId="58CA54D9" w:rsidR="00B4590C" w:rsidRPr="0087107D" w:rsidRDefault="00B4590C" w:rsidP="00B4590C">
            <w:pPr>
              <w:pStyle w:val="TableParagraph"/>
              <w:numPr>
                <w:ilvl w:val="0"/>
                <w:numId w:val="19"/>
              </w:numPr>
              <w:tabs>
                <w:tab w:val="left" w:pos="827"/>
                <w:tab w:val="left" w:pos="828"/>
              </w:tabs>
              <w:ind w:right="543"/>
              <w:rPr>
                <w:rFonts w:ascii="Verdana" w:hAnsi="Verdana" w:cstheme="minorHAnsi"/>
                <w:lang w:val="es-CO"/>
              </w:rPr>
            </w:pPr>
            <w:r w:rsidRPr="0087107D">
              <w:rPr>
                <w:rFonts w:ascii="Verdana" w:hAnsi="Verdana" w:cstheme="minorHAnsi"/>
                <w:lang w:val="es-CO"/>
              </w:rPr>
              <w:t xml:space="preserve">Ley 298 1996 Todos </w:t>
            </w:r>
          </w:p>
          <w:p w14:paraId="7A79AAA1" w14:textId="77777777" w:rsidR="00B4590C" w:rsidRPr="0087107D" w:rsidRDefault="00B4590C" w:rsidP="00B4590C">
            <w:pPr>
              <w:pStyle w:val="TableParagraph"/>
              <w:numPr>
                <w:ilvl w:val="0"/>
                <w:numId w:val="19"/>
              </w:numPr>
              <w:tabs>
                <w:tab w:val="left" w:pos="827"/>
                <w:tab w:val="left" w:pos="828"/>
              </w:tabs>
              <w:ind w:right="543"/>
              <w:rPr>
                <w:rFonts w:ascii="Verdana" w:hAnsi="Verdana" w:cstheme="minorHAnsi"/>
                <w:lang w:val="es-CO"/>
              </w:rPr>
            </w:pPr>
            <w:r w:rsidRPr="0087107D">
              <w:rPr>
                <w:rFonts w:ascii="Verdana" w:hAnsi="Verdana" w:cstheme="minorHAnsi"/>
                <w:lang w:val="es-CO"/>
              </w:rPr>
              <w:t xml:space="preserve">Decreto 1693 2015 </w:t>
            </w:r>
          </w:p>
          <w:p w14:paraId="2893D2E2" w14:textId="77777777" w:rsidR="00B4590C" w:rsidRPr="0087107D" w:rsidRDefault="00B4590C" w:rsidP="00B4590C">
            <w:pPr>
              <w:pStyle w:val="TableParagraph"/>
              <w:numPr>
                <w:ilvl w:val="0"/>
                <w:numId w:val="19"/>
              </w:numPr>
              <w:tabs>
                <w:tab w:val="left" w:pos="827"/>
                <w:tab w:val="left" w:pos="828"/>
              </w:tabs>
              <w:ind w:right="543"/>
              <w:rPr>
                <w:rFonts w:ascii="Verdana" w:hAnsi="Verdana" w:cstheme="minorHAnsi"/>
                <w:lang w:val="es-CO"/>
              </w:rPr>
            </w:pPr>
            <w:r w:rsidRPr="0087107D">
              <w:rPr>
                <w:rFonts w:ascii="Verdana" w:hAnsi="Verdana" w:cstheme="minorHAnsi"/>
                <w:lang w:val="es-CO"/>
              </w:rPr>
              <w:t xml:space="preserve">Decreto 1083 2015  </w:t>
            </w:r>
          </w:p>
          <w:p w14:paraId="4A0DED43" w14:textId="77777777" w:rsidR="00B4590C" w:rsidRPr="0087107D" w:rsidRDefault="00B4590C" w:rsidP="00B4590C">
            <w:pPr>
              <w:pStyle w:val="TableParagraph"/>
              <w:numPr>
                <w:ilvl w:val="0"/>
                <w:numId w:val="19"/>
              </w:numPr>
              <w:tabs>
                <w:tab w:val="left" w:pos="827"/>
                <w:tab w:val="left" w:pos="828"/>
              </w:tabs>
              <w:ind w:right="543"/>
              <w:rPr>
                <w:rFonts w:ascii="Verdana" w:hAnsi="Verdana" w:cstheme="minorHAnsi"/>
                <w:lang w:val="es-CO"/>
              </w:rPr>
            </w:pPr>
            <w:r w:rsidRPr="0087107D">
              <w:rPr>
                <w:rFonts w:ascii="Verdana" w:hAnsi="Verdana" w:cstheme="minorHAnsi"/>
                <w:lang w:val="es-CO"/>
              </w:rPr>
              <w:t xml:space="preserve">Resolución 354 2007  </w:t>
            </w:r>
          </w:p>
          <w:p w14:paraId="1353EFEB" w14:textId="77777777" w:rsidR="00B4590C" w:rsidRPr="0087107D" w:rsidRDefault="00B4590C" w:rsidP="00B4590C">
            <w:pPr>
              <w:pStyle w:val="TableParagraph"/>
              <w:numPr>
                <w:ilvl w:val="0"/>
                <w:numId w:val="19"/>
              </w:numPr>
              <w:tabs>
                <w:tab w:val="left" w:pos="827"/>
                <w:tab w:val="left" w:pos="828"/>
              </w:tabs>
              <w:ind w:right="543"/>
              <w:rPr>
                <w:rFonts w:ascii="Verdana" w:hAnsi="Verdana" w:cstheme="minorHAnsi"/>
                <w:lang w:val="es-CO"/>
              </w:rPr>
            </w:pPr>
            <w:r w:rsidRPr="0087107D">
              <w:rPr>
                <w:rFonts w:ascii="Verdana" w:hAnsi="Verdana" w:cstheme="minorHAnsi"/>
                <w:lang w:val="es-CO"/>
              </w:rPr>
              <w:t xml:space="preserve">Resolución 024 2008  </w:t>
            </w:r>
          </w:p>
          <w:p w14:paraId="1627D647" w14:textId="77777777" w:rsidR="00B4590C" w:rsidRPr="00BA05A2" w:rsidRDefault="00B4590C" w:rsidP="00B4590C">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634 2014  </w:t>
            </w:r>
          </w:p>
          <w:p w14:paraId="11541559" w14:textId="77777777" w:rsidR="00B4590C" w:rsidRPr="00BA05A2" w:rsidRDefault="00B4590C" w:rsidP="00B4590C">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414 2014  </w:t>
            </w:r>
          </w:p>
          <w:p w14:paraId="61C3A99B" w14:textId="77777777" w:rsidR="00B4590C" w:rsidRPr="00BA05A2" w:rsidRDefault="00B4590C" w:rsidP="00B4590C">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139 2015  </w:t>
            </w:r>
          </w:p>
          <w:p w14:paraId="2A4E9AF1" w14:textId="77777777" w:rsidR="00B4590C" w:rsidRPr="00BA05A2" w:rsidRDefault="00B4590C" w:rsidP="00B4590C">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533 2015  </w:t>
            </w:r>
          </w:p>
          <w:p w14:paraId="249ADE27" w14:textId="77777777" w:rsidR="00B4590C" w:rsidRPr="00BA05A2" w:rsidRDefault="00B4590C" w:rsidP="00B4590C">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620 2015  </w:t>
            </w:r>
          </w:p>
          <w:p w14:paraId="64494666" w14:textId="77777777" w:rsidR="00B4590C" w:rsidRPr="00BA05A2" w:rsidRDefault="00B4590C" w:rsidP="00B4590C">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628 2015  </w:t>
            </w:r>
          </w:p>
          <w:p w14:paraId="1FBED758" w14:textId="008A96E8" w:rsidR="00AC35A2" w:rsidRPr="00BA05A2" w:rsidRDefault="00B4590C" w:rsidP="00B4590C">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192 2016  </w:t>
            </w:r>
          </w:p>
          <w:p w14:paraId="4C9DFDD1" w14:textId="77777777" w:rsidR="007F4C32" w:rsidRPr="00BA05A2" w:rsidRDefault="00B4590C"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 xml:space="preserve">Resolución 037 2017 </w:t>
            </w:r>
          </w:p>
          <w:p w14:paraId="2F91A496" w14:textId="768F8155" w:rsidR="008C76FD" w:rsidRPr="00CE7CE1" w:rsidRDefault="007F4C32"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Resolución 456 de 2017</w:t>
            </w:r>
          </w:p>
          <w:p w14:paraId="040E85A0" w14:textId="6E0DAD53" w:rsidR="007A2D1B" w:rsidRPr="00BA05A2" w:rsidRDefault="007A2D1B"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Resolución 461 de 2017</w:t>
            </w:r>
          </w:p>
          <w:p w14:paraId="2C8A36CD" w14:textId="568C77D8" w:rsidR="00EC63F9" w:rsidRPr="00BA05A2" w:rsidRDefault="00EC63F9"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Resolución 172 de 2023</w:t>
            </w:r>
          </w:p>
          <w:p w14:paraId="3026BE4B" w14:textId="230F333A" w:rsidR="00EC63F9" w:rsidRPr="00BA05A2" w:rsidRDefault="00EC63F9"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Resolución 261 de 2023</w:t>
            </w:r>
          </w:p>
          <w:p w14:paraId="1C1593AB" w14:textId="6D7E3668" w:rsidR="00337456" w:rsidRPr="00BA05A2" w:rsidRDefault="00337456"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Resolución 222 de 2025</w:t>
            </w:r>
          </w:p>
          <w:p w14:paraId="4C305AF5" w14:textId="7F5CF74E" w:rsidR="00D31A72" w:rsidRPr="00BA05A2" w:rsidRDefault="00D31A72"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t>Resolución 347 de 2025</w:t>
            </w:r>
          </w:p>
          <w:p w14:paraId="63C5F0AD" w14:textId="56FC2499" w:rsidR="00252B86" w:rsidRPr="00BA05A2" w:rsidRDefault="00252B86" w:rsidP="008C76FD">
            <w:pPr>
              <w:pStyle w:val="TableParagraph"/>
              <w:numPr>
                <w:ilvl w:val="0"/>
                <w:numId w:val="19"/>
              </w:numPr>
              <w:tabs>
                <w:tab w:val="left" w:pos="827"/>
                <w:tab w:val="left" w:pos="828"/>
              </w:tabs>
              <w:ind w:right="543"/>
              <w:rPr>
                <w:rFonts w:ascii="Verdana" w:hAnsi="Verdana" w:cstheme="minorHAnsi"/>
                <w:lang w:val="es-CO"/>
              </w:rPr>
            </w:pPr>
            <w:r w:rsidRPr="00BA05A2">
              <w:rPr>
                <w:rFonts w:ascii="Verdana" w:hAnsi="Verdana" w:cstheme="minorHAnsi"/>
                <w:lang w:val="es-CO"/>
              </w:rPr>
              <w:lastRenderedPageBreak/>
              <w:t>Resolución 139 de 2025</w:t>
            </w:r>
          </w:p>
          <w:p w14:paraId="32F5E3FD" w14:textId="77777777" w:rsidR="00B4590C" w:rsidRPr="0087107D" w:rsidRDefault="00B4590C" w:rsidP="00B4590C">
            <w:pPr>
              <w:pStyle w:val="TableParagraph"/>
              <w:numPr>
                <w:ilvl w:val="0"/>
                <w:numId w:val="19"/>
              </w:numPr>
              <w:tabs>
                <w:tab w:val="left" w:pos="827"/>
                <w:tab w:val="left" w:pos="828"/>
              </w:tabs>
              <w:ind w:right="543"/>
              <w:rPr>
                <w:rFonts w:ascii="Verdana" w:hAnsi="Verdana" w:cstheme="minorHAnsi"/>
                <w:lang w:val="es-CO"/>
              </w:rPr>
            </w:pPr>
            <w:r w:rsidRPr="0087107D">
              <w:rPr>
                <w:rFonts w:ascii="Verdana" w:hAnsi="Verdana" w:cstheme="minorHAnsi"/>
                <w:lang w:val="es-CO"/>
              </w:rPr>
              <w:t xml:space="preserve">Norma internacional NTC-ISO 9001 2015  </w:t>
            </w:r>
          </w:p>
          <w:p w14:paraId="288313E7" w14:textId="499D4ABC" w:rsidR="005D54BE" w:rsidRPr="00F104CC" w:rsidRDefault="00B4590C" w:rsidP="00F104CC">
            <w:pPr>
              <w:pStyle w:val="TableParagraph"/>
              <w:numPr>
                <w:ilvl w:val="0"/>
                <w:numId w:val="19"/>
              </w:numPr>
              <w:tabs>
                <w:tab w:val="left" w:pos="827"/>
                <w:tab w:val="left" w:pos="828"/>
              </w:tabs>
              <w:ind w:right="543"/>
              <w:rPr>
                <w:rFonts w:ascii="Verdana" w:hAnsi="Verdana" w:cstheme="minorHAnsi"/>
                <w:lang w:val="es-CO"/>
              </w:rPr>
            </w:pPr>
            <w:r w:rsidRPr="0087107D">
              <w:rPr>
                <w:rFonts w:ascii="Verdana" w:hAnsi="Verdana" w:cstheme="minorHAnsi"/>
                <w:lang w:val="es-CO"/>
              </w:rPr>
              <w:t xml:space="preserve">Norma internacional NTC-ISO 14001 2015  </w:t>
            </w:r>
          </w:p>
        </w:tc>
      </w:tr>
      <w:tr w:rsidR="00B4590C" w:rsidRPr="00014912" w14:paraId="162E42EF" w14:textId="77777777" w:rsidTr="005D54BE">
        <w:trPr>
          <w:trHeight w:val="275"/>
        </w:trPr>
        <w:tc>
          <w:tcPr>
            <w:tcW w:w="3403" w:type="dxa"/>
            <w:vMerge w:val="restart"/>
          </w:tcPr>
          <w:p w14:paraId="471FF45D" w14:textId="77777777" w:rsidR="0075665B" w:rsidRPr="00014912" w:rsidRDefault="0075665B" w:rsidP="006F47CC">
            <w:pPr>
              <w:pStyle w:val="TableParagraph"/>
              <w:spacing w:before="144"/>
              <w:ind w:left="107"/>
              <w:rPr>
                <w:rFonts w:ascii="Verdana" w:hAnsi="Verdana" w:cstheme="minorHAnsi"/>
                <w:b/>
                <w:lang w:val="es-CO"/>
              </w:rPr>
            </w:pPr>
            <w:r w:rsidRPr="00014912">
              <w:rPr>
                <w:rFonts w:ascii="Verdana" w:hAnsi="Verdana" w:cstheme="minorHAnsi"/>
                <w:b/>
                <w:lang w:val="es-CO"/>
              </w:rPr>
              <w:lastRenderedPageBreak/>
              <w:t>Está</w:t>
            </w:r>
            <w:r w:rsidRPr="00014912">
              <w:rPr>
                <w:rFonts w:ascii="Verdana" w:hAnsi="Verdana" w:cstheme="minorHAnsi"/>
                <w:b/>
                <w:spacing w:val="-1"/>
                <w:lang w:val="es-CO"/>
              </w:rPr>
              <w:t xml:space="preserve"> </w:t>
            </w:r>
            <w:r w:rsidRPr="00014912">
              <w:rPr>
                <w:rFonts w:ascii="Verdana" w:hAnsi="Verdana" w:cstheme="minorHAnsi"/>
                <w:b/>
                <w:lang w:val="es-CO"/>
              </w:rPr>
              <w:t>dirigido</w:t>
            </w:r>
            <w:r w:rsidRPr="00014912">
              <w:rPr>
                <w:rFonts w:ascii="Verdana" w:hAnsi="Verdana" w:cstheme="minorHAnsi"/>
                <w:b/>
                <w:spacing w:val="-2"/>
                <w:lang w:val="es-CO"/>
              </w:rPr>
              <w:t xml:space="preserve"> </w:t>
            </w:r>
            <w:r w:rsidRPr="00014912">
              <w:rPr>
                <w:rFonts w:ascii="Verdana" w:hAnsi="Verdana" w:cstheme="minorHAnsi"/>
                <w:b/>
                <w:lang w:val="es-CO"/>
              </w:rPr>
              <w:t>a:</w:t>
            </w:r>
          </w:p>
        </w:tc>
        <w:tc>
          <w:tcPr>
            <w:tcW w:w="3189" w:type="dxa"/>
            <w:gridSpan w:val="2"/>
          </w:tcPr>
          <w:p w14:paraId="2FEE7FD5" w14:textId="77777777" w:rsidR="0075665B" w:rsidRPr="00014912" w:rsidRDefault="0075665B" w:rsidP="006F47CC">
            <w:pPr>
              <w:pStyle w:val="TableParagraph"/>
              <w:spacing w:line="255" w:lineRule="exact"/>
              <w:ind w:left="108"/>
              <w:rPr>
                <w:rFonts w:ascii="Verdana" w:hAnsi="Verdana" w:cstheme="minorHAnsi"/>
                <w:lang w:val="es-CO"/>
              </w:rPr>
            </w:pPr>
            <w:r w:rsidRPr="00014912">
              <w:rPr>
                <w:rFonts w:ascii="Verdana" w:hAnsi="Verdana" w:cstheme="minorHAnsi"/>
                <w:lang w:val="es-CO"/>
              </w:rPr>
              <w:t>Persona</w:t>
            </w:r>
            <w:r w:rsidRPr="00014912">
              <w:rPr>
                <w:rFonts w:ascii="Verdana" w:hAnsi="Verdana" w:cstheme="minorHAnsi"/>
                <w:spacing w:val="-4"/>
                <w:lang w:val="es-CO"/>
              </w:rPr>
              <w:t xml:space="preserve"> </w:t>
            </w:r>
            <w:r w:rsidRPr="00014912">
              <w:rPr>
                <w:rFonts w:ascii="Verdana" w:hAnsi="Verdana" w:cstheme="minorHAnsi"/>
                <w:lang w:val="es-CO"/>
              </w:rPr>
              <w:t>Natural:</w:t>
            </w:r>
          </w:p>
        </w:tc>
        <w:tc>
          <w:tcPr>
            <w:tcW w:w="3189" w:type="dxa"/>
          </w:tcPr>
          <w:p w14:paraId="6BAAE55E" w14:textId="1819C40C" w:rsidR="0075665B" w:rsidRPr="00014912" w:rsidRDefault="00442AB9" w:rsidP="006F47CC">
            <w:pPr>
              <w:pStyle w:val="TableParagraph"/>
              <w:spacing w:line="255" w:lineRule="exact"/>
              <w:ind w:left="108"/>
              <w:rPr>
                <w:rFonts w:ascii="Verdana" w:hAnsi="Verdana" w:cstheme="minorHAnsi"/>
                <w:lang w:val="es-CO"/>
              </w:rPr>
            </w:pPr>
            <w:r w:rsidRPr="00014912">
              <w:rPr>
                <w:rFonts w:ascii="Verdana" w:hAnsi="Verdana" w:cstheme="minorHAnsi"/>
                <w:lang w:val="es-CO"/>
              </w:rPr>
              <w:t xml:space="preserve"> </w:t>
            </w:r>
            <w:r w:rsidR="0075665B" w:rsidRPr="00014912">
              <w:rPr>
                <w:rFonts w:ascii="Verdana" w:hAnsi="Verdana" w:cstheme="minorHAnsi"/>
                <w:lang w:val="es-CO"/>
              </w:rPr>
              <w:t>X</w:t>
            </w:r>
          </w:p>
        </w:tc>
      </w:tr>
      <w:tr w:rsidR="00B4590C" w:rsidRPr="00014912" w14:paraId="5C00227A" w14:textId="77777777" w:rsidTr="005D54BE">
        <w:trPr>
          <w:trHeight w:val="278"/>
        </w:trPr>
        <w:tc>
          <w:tcPr>
            <w:tcW w:w="3403" w:type="dxa"/>
            <w:vMerge/>
            <w:tcBorders>
              <w:top w:val="nil"/>
            </w:tcBorders>
          </w:tcPr>
          <w:p w14:paraId="07CA8100" w14:textId="77777777" w:rsidR="0075665B" w:rsidRPr="00014912" w:rsidRDefault="0075665B" w:rsidP="006F47CC">
            <w:pPr>
              <w:rPr>
                <w:rFonts w:ascii="Verdana" w:hAnsi="Verdana" w:cstheme="minorHAnsi"/>
                <w:lang w:val="es-CO"/>
              </w:rPr>
            </w:pPr>
          </w:p>
        </w:tc>
        <w:tc>
          <w:tcPr>
            <w:tcW w:w="3189" w:type="dxa"/>
            <w:gridSpan w:val="2"/>
          </w:tcPr>
          <w:p w14:paraId="7EC39CFC" w14:textId="77777777" w:rsidR="0075665B" w:rsidRPr="00014912" w:rsidRDefault="0075665B" w:rsidP="006F47CC">
            <w:pPr>
              <w:pStyle w:val="TableParagraph"/>
              <w:spacing w:before="2" w:line="255" w:lineRule="exact"/>
              <w:ind w:left="108"/>
              <w:rPr>
                <w:rFonts w:ascii="Verdana" w:hAnsi="Verdana" w:cstheme="minorHAnsi"/>
                <w:lang w:val="es-CO"/>
              </w:rPr>
            </w:pPr>
            <w:r w:rsidRPr="00014912">
              <w:rPr>
                <w:rFonts w:ascii="Verdana" w:hAnsi="Verdana" w:cstheme="minorHAnsi"/>
                <w:lang w:val="es-CO"/>
              </w:rPr>
              <w:t>Persona</w:t>
            </w:r>
            <w:r w:rsidRPr="00014912">
              <w:rPr>
                <w:rFonts w:ascii="Verdana" w:hAnsi="Verdana" w:cstheme="minorHAnsi"/>
                <w:spacing w:val="-3"/>
                <w:lang w:val="es-CO"/>
              </w:rPr>
              <w:t xml:space="preserve"> </w:t>
            </w:r>
            <w:r w:rsidRPr="00014912">
              <w:rPr>
                <w:rFonts w:ascii="Verdana" w:hAnsi="Verdana" w:cstheme="minorHAnsi"/>
                <w:lang w:val="es-CO"/>
              </w:rPr>
              <w:t>Jurídica:</w:t>
            </w:r>
          </w:p>
        </w:tc>
        <w:tc>
          <w:tcPr>
            <w:tcW w:w="3189" w:type="dxa"/>
          </w:tcPr>
          <w:p w14:paraId="316A7465" w14:textId="6A06C8E0" w:rsidR="0075665B" w:rsidRPr="00014912" w:rsidRDefault="00442AB9" w:rsidP="006F47CC">
            <w:pPr>
              <w:pStyle w:val="TableParagraph"/>
              <w:spacing w:before="2" w:line="255" w:lineRule="exact"/>
              <w:ind w:left="108"/>
              <w:rPr>
                <w:rFonts w:ascii="Verdana" w:hAnsi="Verdana" w:cstheme="minorHAnsi"/>
                <w:lang w:val="es-CO"/>
              </w:rPr>
            </w:pPr>
            <w:r w:rsidRPr="00014912">
              <w:rPr>
                <w:rFonts w:ascii="Verdana" w:hAnsi="Verdana" w:cstheme="minorHAnsi"/>
                <w:lang w:val="es-CO"/>
              </w:rPr>
              <w:t xml:space="preserve"> X</w:t>
            </w:r>
          </w:p>
        </w:tc>
      </w:tr>
      <w:tr w:rsidR="00B4590C" w:rsidRPr="00014912" w14:paraId="41704387" w14:textId="77777777" w:rsidTr="00442AB9">
        <w:trPr>
          <w:trHeight w:val="551"/>
        </w:trPr>
        <w:tc>
          <w:tcPr>
            <w:tcW w:w="3403" w:type="dxa"/>
          </w:tcPr>
          <w:p w14:paraId="0C378FB8" w14:textId="4345C3B0" w:rsidR="0075665B" w:rsidRPr="00014912" w:rsidRDefault="0075665B" w:rsidP="006F47CC">
            <w:pPr>
              <w:pStyle w:val="TableParagraph"/>
              <w:spacing w:line="270" w:lineRule="atLeast"/>
              <w:ind w:left="107" w:right="1119"/>
              <w:rPr>
                <w:rFonts w:ascii="Verdana" w:hAnsi="Verdana" w:cstheme="minorHAnsi"/>
                <w:b/>
                <w:lang w:val="es-CO"/>
              </w:rPr>
            </w:pPr>
            <w:r w:rsidRPr="00014912">
              <w:rPr>
                <w:rFonts w:ascii="Verdana" w:hAnsi="Verdana" w:cstheme="minorHAnsi"/>
                <w:b/>
                <w:lang w:val="es-CO"/>
              </w:rPr>
              <w:t>¿Cuándo se</w:t>
            </w:r>
            <w:r w:rsidR="00A55DFF" w:rsidRPr="00014912">
              <w:rPr>
                <w:rFonts w:ascii="Verdana" w:hAnsi="Verdana" w:cstheme="minorHAnsi"/>
                <w:b/>
                <w:lang w:val="es-CO"/>
              </w:rPr>
              <w:t xml:space="preserve"> </w:t>
            </w:r>
            <w:r w:rsidRPr="00014912">
              <w:rPr>
                <w:rFonts w:ascii="Verdana" w:hAnsi="Verdana" w:cstheme="minorHAnsi"/>
                <w:b/>
                <w:lang w:val="es-CO"/>
              </w:rPr>
              <w:t>puede</w:t>
            </w:r>
            <w:r w:rsidR="00A55DFF" w:rsidRPr="00014912">
              <w:rPr>
                <w:rFonts w:ascii="Verdana" w:hAnsi="Verdana" w:cstheme="minorHAnsi"/>
                <w:b/>
                <w:lang w:val="es-CO"/>
              </w:rPr>
              <w:t xml:space="preserve"> </w:t>
            </w:r>
            <w:r w:rsidRPr="00014912">
              <w:rPr>
                <w:rFonts w:ascii="Verdana" w:hAnsi="Verdana" w:cstheme="minorHAnsi"/>
                <w:b/>
                <w:lang w:val="es-CO"/>
              </w:rPr>
              <w:t>solicitar?</w:t>
            </w:r>
          </w:p>
        </w:tc>
        <w:tc>
          <w:tcPr>
            <w:tcW w:w="6378" w:type="dxa"/>
            <w:gridSpan w:val="3"/>
            <w:vAlign w:val="center"/>
          </w:tcPr>
          <w:p w14:paraId="4A9140D0" w14:textId="58CB8318" w:rsidR="0075665B" w:rsidRPr="00014912" w:rsidRDefault="007030FE" w:rsidP="00442AB9">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El servicio se encuentra disponible de manera permanente a través de la página web.</w:t>
            </w:r>
          </w:p>
        </w:tc>
      </w:tr>
      <w:tr w:rsidR="00B4590C" w:rsidRPr="00014912" w14:paraId="1B946091" w14:textId="77777777" w:rsidTr="005D54BE">
        <w:trPr>
          <w:trHeight w:val="827"/>
        </w:trPr>
        <w:tc>
          <w:tcPr>
            <w:tcW w:w="3403" w:type="dxa"/>
          </w:tcPr>
          <w:p w14:paraId="0ADB7554" w14:textId="77777777" w:rsidR="0075665B" w:rsidRPr="00014912" w:rsidRDefault="0075665B" w:rsidP="006F47CC">
            <w:pPr>
              <w:pStyle w:val="TableParagraph"/>
              <w:spacing w:line="270" w:lineRule="atLeast"/>
              <w:ind w:left="107" w:right="584"/>
              <w:rPr>
                <w:rFonts w:ascii="Verdana" w:hAnsi="Verdana" w:cstheme="minorHAnsi"/>
                <w:b/>
                <w:lang w:val="es-CO"/>
              </w:rPr>
            </w:pPr>
            <w:r w:rsidRPr="00014912">
              <w:rPr>
                <w:rFonts w:ascii="Verdana" w:hAnsi="Verdana" w:cstheme="minorHAnsi"/>
                <w:b/>
                <w:lang w:val="es-CO"/>
              </w:rPr>
              <w:t>Requisitos exigidos al</w:t>
            </w:r>
            <w:r w:rsidRPr="00014912">
              <w:rPr>
                <w:rFonts w:ascii="Verdana" w:hAnsi="Verdana" w:cstheme="minorHAnsi"/>
                <w:b/>
                <w:spacing w:val="1"/>
                <w:lang w:val="es-CO"/>
              </w:rPr>
              <w:t xml:space="preserve"> </w:t>
            </w:r>
            <w:r w:rsidRPr="00014912">
              <w:rPr>
                <w:rFonts w:ascii="Verdana" w:hAnsi="Verdana" w:cstheme="minorHAnsi"/>
                <w:b/>
                <w:lang w:val="es-CO"/>
              </w:rPr>
              <w:t>usuario para acceder al</w:t>
            </w:r>
            <w:r w:rsidRPr="00014912">
              <w:rPr>
                <w:rFonts w:ascii="Verdana" w:hAnsi="Verdana" w:cstheme="minorHAnsi"/>
                <w:b/>
                <w:spacing w:val="-64"/>
                <w:lang w:val="es-CO"/>
              </w:rPr>
              <w:t xml:space="preserve"> </w:t>
            </w:r>
            <w:r w:rsidRPr="00014912">
              <w:rPr>
                <w:rFonts w:ascii="Verdana" w:hAnsi="Verdana" w:cstheme="minorHAnsi"/>
                <w:b/>
                <w:lang w:val="es-CO"/>
              </w:rPr>
              <w:t>servicio:</w:t>
            </w:r>
          </w:p>
        </w:tc>
        <w:tc>
          <w:tcPr>
            <w:tcW w:w="6378" w:type="dxa"/>
            <w:gridSpan w:val="3"/>
          </w:tcPr>
          <w:p w14:paraId="2030BE7B" w14:textId="77777777" w:rsidR="0075665B" w:rsidRPr="00014912" w:rsidRDefault="0075665B" w:rsidP="006F47CC">
            <w:pPr>
              <w:pStyle w:val="TableParagraph"/>
              <w:spacing w:before="11"/>
              <w:rPr>
                <w:rFonts w:ascii="Verdana" w:hAnsi="Verdana" w:cstheme="minorHAnsi"/>
                <w:lang w:val="es-CO"/>
              </w:rPr>
            </w:pPr>
          </w:p>
          <w:p w14:paraId="0908398C" w14:textId="2FFB0C30" w:rsidR="0075665B" w:rsidRPr="00014912" w:rsidRDefault="007030FE" w:rsidP="006F47CC">
            <w:pPr>
              <w:pStyle w:val="TableParagraph"/>
              <w:ind w:left="108"/>
              <w:rPr>
                <w:rFonts w:ascii="Verdana" w:hAnsi="Verdana" w:cstheme="minorHAnsi"/>
                <w:lang w:val="es-CO"/>
              </w:rPr>
            </w:pPr>
            <w:r w:rsidRPr="00014912">
              <w:rPr>
                <w:rFonts w:ascii="Verdana" w:hAnsi="Verdana"/>
                <w:lang w:val="es-CO"/>
              </w:rPr>
              <w:t>No se requieren requisitos para acceder al servicio.</w:t>
            </w:r>
          </w:p>
        </w:tc>
      </w:tr>
      <w:tr w:rsidR="00B4590C" w:rsidRPr="00014912" w14:paraId="65359BD5" w14:textId="77777777" w:rsidTr="006E4EB2">
        <w:trPr>
          <w:trHeight w:val="416"/>
        </w:trPr>
        <w:tc>
          <w:tcPr>
            <w:tcW w:w="3403" w:type="dxa"/>
          </w:tcPr>
          <w:p w14:paraId="47B4D5EE" w14:textId="1FB148E9" w:rsidR="0075665B" w:rsidRPr="00014912" w:rsidRDefault="0075665B" w:rsidP="006F47CC">
            <w:pPr>
              <w:pStyle w:val="TableParagraph"/>
              <w:spacing w:before="218"/>
              <w:ind w:left="107" w:right="599"/>
              <w:jc w:val="both"/>
              <w:rPr>
                <w:rFonts w:ascii="Verdana" w:hAnsi="Verdana" w:cstheme="minorHAnsi"/>
                <w:b/>
                <w:lang w:val="es-CO"/>
              </w:rPr>
            </w:pPr>
            <w:r w:rsidRPr="00014912">
              <w:rPr>
                <w:rFonts w:ascii="Verdana" w:hAnsi="Verdana" w:cstheme="minorHAnsi"/>
                <w:b/>
                <w:lang w:val="es-CO"/>
              </w:rPr>
              <w:t>Pasos que debe seguir</w:t>
            </w:r>
            <w:r w:rsidRPr="00014912">
              <w:rPr>
                <w:rFonts w:ascii="Verdana" w:hAnsi="Verdana" w:cstheme="minorHAnsi"/>
                <w:b/>
                <w:spacing w:val="1"/>
                <w:lang w:val="es-CO"/>
              </w:rPr>
              <w:t xml:space="preserve"> </w:t>
            </w:r>
            <w:r w:rsidRPr="00014912">
              <w:rPr>
                <w:rFonts w:ascii="Verdana" w:hAnsi="Verdana" w:cstheme="minorHAnsi"/>
                <w:b/>
                <w:lang w:val="es-CO"/>
              </w:rPr>
              <w:t>el usuario para</w:t>
            </w:r>
            <w:r w:rsidR="00A55DFF" w:rsidRPr="00014912">
              <w:rPr>
                <w:rFonts w:ascii="Verdana" w:hAnsi="Verdana" w:cstheme="minorHAnsi"/>
                <w:b/>
                <w:lang w:val="es-CO"/>
              </w:rPr>
              <w:t xml:space="preserve"> </w:t>
            </w:r>
            <w:r w:rsidRPr="00014912">
              <w:rPr>
                <w:rFonts w:ascii="Verdana" w:hAnsi="Verdana" w:cstheme="minorHAnsi"/>
                <w:b/>
                <w:lang w:val="es-CO"/>
              </w:rPr>
              <w:t>acceder</w:t>
            </w:r>
            <w:r w:rsidR="00A55DFF" w:rsidRPr="00014912">
              <w:rPr>
                <w:rFonts w:ascii="Verdana" w:hAnsi="Verdana" w:cstheme="minorHAnsi"/>
                <w:b/>
                <w:lang w:val="es-CO"/>
              </w:rPr>
              <w:t xml:space="preserve"> </w:t>
            </w:r>
            <w:r w:rsidRPr="00014912">
              <w:rPr>
                <w:rFonts w:ascii="Verdana" w:hAnsi="Verdana" w:cstheme="minorHAnsi"/>
                <w:b/>
                <w:spacing w:val="-64"/>
                <w:lang w:val="es-CO"/>
              </w:rPr>
              <w:t xml:space="preserve"> </w:t>
            </w:r>
            <w:r w:rsidR="00A55DFF" w:rsidRPr="00014912">
              <w:rPr>
                <w:rFonts w:ascii="Verdana" w:hAnsi="Verdana" w:cstheme="minorHAnsi"/>
                <w:b/>
                <w:spacing w:val="-64"/>
                <w:lang w:val="es-CO"/>
              </w:rPr>
              <w:t xml:space="preserve"> </w:t>
            </w:r>
            <w:r w:rsidRPr="00014912">
              <w:rPr>
                <w:rFonts w:ascii="Verdana" w:hAnsi="Verdana" w:cstheme="minorHAnsi"/>
                <w:b/>
                <w:lang w:val="es-CO"/>
              </w:rPr>
              <w:t>al</w:t>
            </w:r>
            <w:r w:rsidRPr="00014912">
              <w:rPr>
                <w:rFonts w:ascii="Verdana" w:hAnsi="Verdana" w:cstheme="minorHAnsi"/>
                <w:b/>
                <w:spacing w:val="-1"/>
                <w:lang w:val="es-CO"/>
              </w:rPr>
              <w:t xml:space="preserve"> </w:t>
            </w:r>
            <w:r w:rsidRPr="00014912">
              <w:rPr>
                <w:rFonts w:ascii="Verdana" w:hAnsi="Verdana" w:cstheme="minorHAnsi"/>
                <w:b/>
                <w:lang w:val="es-CO"/>
              </w:rPr>
              <w:t>servicio:</w:t>
            </w:r>
          </w:p>
        </w:tc>
        <w:tc>
          <w:tcPr>
            <w:tcW w:w="6378" w:type="dxa"/>
            <w:gridSpan w:val="3"/>
          </w:tcPr>
          <w:p w14:paraId="6E188881" w14:textId="77777777" w:rsidR="007030FE" w:rsidRPr="00014912" w:rsidRDefault="007030FE" w:rsidP="007030FE">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El usuario puede acceder mediante las siguientes opciones:</w:t>
            </w:r>
          </w:p>
          <w:p w14:paraId="3E39A0D1" w14:textId="77777777" w:rsidR="007030FE" w:rsidRPr="00014912" w:rsidRDefault="007030FE" w:rsidP="007030FE">
            <w:pPr>
              <w:pStyle w:val="TableParagraph"/>
              <w:tabs>
                <w:tab w:val="left" w:pos="827"/>
                <w:tab w:val="left" w:pos="828"/>
              </w:tabs>
              <w:spacing w:line="271" w:lineRule="exact"/>
              <w:rPr>
                <w:rFonts w:ascii="Verdana" w:hAnsi="Verdana" w:cstheme="minorHAnsi"/>
                <w:lang w:val="es-CO"/>
              </w:rPr>
            </w:pPr>
          </w:p>
          <w:p w14:paraId="43DB57C1" w14:textId="77777777" w:rsidR="007030FE" w:rsidRPr="00014912" w:rsidRDefault="007030FE" w:rsidP="007030FE">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Opción 1:</w:t>
            </w:r>
          </w:p>
          <w:p w14:paraId="50C25B2F" w14:textId="77777777" w:rsidR="007030FE" w:rsidRPr="00014912" w:rsidRDefault="007030FE" w:rsidP="007030FE">
            <w:pPr>
              <w:pStyle w:val="TableParagraph"/>
              <w:tabs>
                <w:tab w:val="left" w:pos="827"/>
                <w:tab w:val="left" w:pos="828"/>
              </w:tabs>
              <w:spacing w:line="271" w:lineRule="exact"/>
              <w:rPr>
                <w:rFonts w:ascii="Verdana" w:hAnsi="Verdana" w:cstheme="minorHAnsi"/>
                <w:lang w:val="es-CO"/>
              </w:rPr>
            </w:pPr>
          </w:p>
          <w:p w14:paraId="4B30EC45" w14:textId="691BDA9D" w:rsidR="007030FE" w:rsidRPr="00014912" w:rsidRDefault="007030FE" w:rsidP="007030FE">
            <w:pPr>
              <w:pStyle w:val="TableParagraph"/>
              <w:numPr>
                <w:ilvl w:val="0"/>
                <w:numId w:val="27"/>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Ingresar a: www.contaduria.gov.co</w:t>
            </w:r>
          </w:p>
          <w:p w14:paraId="2EE4F6DF" w14:textId="36D6DCF2" w:rsidR="007030FE" w:rsidRPr="00014912" w:rsidRDefault="007030FE" w:rsidP="007030FE">
            <w:pPr>
              <w:pStyle w:val="TableParagraph"/>
              <w:numPr>
                <w:ilvl w:val="0"/>
                <w:numId w:val="27"/>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Seleccionar “Atención y Servicio a la Ciudadanía”</w:t>
            </w:r>
          </w:p>
          <w:p w14:paraId="20DFA0C1" w14:textId="4571B00E" w:rsidR="007030FE" w:rsidRPr="00014912" w:rsidRDefault="007030FE" w:rsidP="007030FE">
            <w:pPr>
              <w:pStyle w:val="TableParagraph"/>
              <w:numPr>
                <w:ilvl w:val="0"/>
                <w:numId w:val="27"/>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Ingresar a “Servicios en línea y PQRSD”</w:t>
            </w:r>
          </w:p>
          <w:p w14:paraId="3E26DA7D" w14:textId="7CF98CA9" w:rsidR="007030FE" w:rsidRPr="00014912" w:rsidRDefault="007030FE" w:rsidP="007030FE">
            <w:pPr>
              <w:pStyle w:val="TableParagraph"/>
              <w:numPr>
                <w:ilvl w:val="0"/>
                <w:numId w:val="27"/>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Seleccionar “Consulta de Normatividad Contable Pública”</w:t>
            </w:r>
          </w:p>
          <w:p w14:paraId="7398C719" w14:textId="77777777" w:rsidR="007030FE" w:rsidRPr="00014912" w:rsidRDefault="007030FE" w:rsidP="007030FE">
            <w:pPr>
              <w:pStyle w:val="TableParagraph"/>
              <w:tabs>
                <w:tab w:val="left" w:pos="827"/>
                <w:tab w:val="left" w:pos="828"/>
              </w:tabs>
              <w:spacing w:line="271" w:lineRule="exact"/>
              <w:rPr>
                <w:rFonts w:ascii="Verdana" w:hAnsi="Verdana" w:cstheme="minorHAnsi"/>
                <w:lang w:val="es-CO"/>
              </w:rPr>
            </w:pPr>
          </w:p>
          <w:p w14:paraId="471AF42E" w14:textId="77777777" w:rsidR="007030FE" w:rsidRPr="00014912" w:rsidRDefault="007030FE" w:rsidP="007030FE">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Opción 2:</w:t>
            </w:r>
          </w:p>
          <w:p w14:paraId="1131C552" w14:textId="777915BA" w:rsidR="007030FE" w:rsidRPr="00014912" w:rsidRDefault="007030FE" w:rsidP="007030FE">
            <w:pPr>
              <w:pStyle w:val="TableParagraph"/>
              <w:numPr>
                <w:ilvl w:val="0"/>
                <w:numId w:val="28"/>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Ingresar a: www.contaduria.gov.co</w:t>
            </w:r>
          </w:p>
          <w:p w14:paraId="26FA7F72" w14:textId="77777777" w:rsidR="007030FE" w:rsidRPr="00014912" w:rsidRDefault="007030FE" w:rsidP="007030FE">
            <w:pPr>
              <w:pStyle w:val="TableParagraph"/>
              <w:numPr>
                <w:ilvl w:val="0"/>
                <w:numId w:val="28"/>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Ingresar al menú “RCP”</w:t>
            </w:r>
          </w:p>
          <w:p w14:paraId="72F80B5B" w14:textId="6D1CF10F" w:rsidR="007030FE" w:rsidRPr="00014912" w:rsidRDefault="007030FE" w:rsidP="007030FE">
            <w:pPr>
              <w:pStyle w:val="TableParagraph"/>
              <w:numPr>
                <w:ilvl w:val="0"/>
                <w:numId w:val="28"/>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Seleccionar “RCP en convergencia con NIIF – NICSP”</w:t>
            </w:r>
          </w:p>
          <w:p w14:paraId="30D8A52F" w14:textId="77777777" w:rsidR="007030FE" w:rsidRPr="00014912" w:rsidRDefault="007030FE" w:rsidP="007030FE">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Acceder a los diferentes componentes del Régimen, tales como:</w:t>
            </w:r>
          </w:p>
          <w:p w14:paraId="0245D11F" w14:textId="0D2E0666" w:rsidR="007030FE" w:rsidRPr="00014912" w:rsidRDefault="007030FE" w:rsidP="00A25DAF">
            <w:pPr>
              <w:pStyle w:val="TableParagraph"/>
              <w:numPr>
                <w:ilvl w:val="0"/>
                <w:numId w:val="30"/>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 xml:space="preserve">Referente </w:t>
            </w:r>
            <w:r w:rsidR="007C34E5">
              <w:rPr>
                <w:rFonts w:ascii="Verdana" w:hAnsi="Verdana" w:cstheme="minorHAnsi"/>
                <w:lang w:val="es-CO"/>
              </w:rPr>
              <w:t>T</w:t>
            </w:r>
            <w:r w:rsidRPr="00014912">
              <w:rPr>
                <w:rFonts w:ascii="Verdana" w:hAnsi="Verdana" w:cstheme="minorHAnsi"/>
                <w:lang w:val="es-CO"/>
              </w:rPr>
              <w:t xml:space="preserve">eórico y </w:t>
            </w:r>
            <w:r w:rsidR="007C34E5">
              <w:rPr>
                <w:rFonts w:ascii="Verdana" w:hAnsi="Verdana" w:cstheme="minorHAnsi"/>
                <w:lang w:val="es-CO"/>
              </w:rPr>
              <w:t>M</w:t>
            </w:r>
            <w:r w:rsidRPr="00014912">
              <w:rPr>
                <w:rFonts w:ascii="Verdana" w:hAnsi="Verdana" w:cstheme="minorHAnsi"/>
                <w:lang w:val="es-CO"/>
              </w:rPr>
              <w:t>etodológico de la Regulación Contable Pública</w:t>
            </w:r>
          </w:p>
          <w:p w14:paraId="2308A1EC" w14:textId="77777777" w:rsidR="00CE7CE1" w:rsidRDefault="00201860" w:rsidP="00A25DAF">
            <w:pPr>
              <w:pStyle w:val="TableParagraph"/>
              <w:numPr>
                <w:ilvl w:val="0"/>
                <w:numId w:val="30"/>
              </w:numPr>
              <w:tabs>
                <w:tab w:val="left" w:pos="827"/>
                <w:tab w:val="left" w:pos="828"/>
              </w:tabs>
              <w:spacing w:line="271" w:lineRule="exact"/>
              <w:rPr>
                <w:rFonts w:ascii="Verdana" w:hAnsi="Verdana" w:cstheme="minorHAnsi"/>
                <w:lang w:val="es-CO"/>
              </w:rPr>
            </w:pPr>
            <w:r w:rsidRPr="00201860">
              <w:rPr>
                <w:rFonts w:ascii="Verdana" w:hAnsi="Verdana" w:cstheme="minorHAnsi"/>
                <w:lang w:val="es-CO"/>
              </w:rPr>
              <w:t>Marco Normativo para Empresas que Cotizan en el Mercado de Valores, o que Captan o Administran Ahorro del Público</w:t>
            </w:r>
          </w:p>
          <w:p w14:paraId="65734332" w14:textId="2357F879" w:rsidR="007030FE" w:rsidRPr="00014912" w:rsidRDefault="00201860" w:rsidP="00A25DAF">
            <w:pPr>
              <w:pStyle w:val="TableParagraph"/>
              <w:numPr>
                <w:ilvl w:val="0"/>
                <w:numId w:val="30"/>
              </w:numPr>
              <w:tabs>
                <w:tab w:val="left" w:pos="827"/>
                <w:tab w:val="left" w:pos="828"/>
              </w:tabs>
              <w:spacing w:line="271" w:lineRule="exact"/>
              <w:rPr>
                <w:rFonts w:ascii="Verdana" w:hAnsi="Verdana" w:cstheme="minorHAnsi"/>
                <w:lang w:val="es-CO"/>
              </w:rPr>
            </w:pPr>
            <w:r w:rsidRPr="00201860">
              <w:rPr>
                <w:rFonts w:ascii="Verdana" w:hAnsi="Verdana" w:cstheme="minorHAnsi"/>
                <w:lang w:val="es-CO"/>
              </w:rPr>
              <w:t>Marco Normativo para Empresas que no Cotizan en el Mercado de Valores, y que no Captan ni Administran Ahorro del Público</w:t>
            </w:r>
            <w:r w:rsidR="007030FE" w:rsidRPr="00014912">
              <w:rPr>
                <w:rFonts w:ascii="Verdana" w:hAnsi="Verdana" w:cstheme="minorHAnsi"/>
                <w:lang w:val="es-CO"/>
              </w:rPr>
              <w:t xml:space="preserve">Marco </w:t>
            </w:r>
            <w:r>
              <w:rPr>
                <w:rFonts w:ascii="Verdana" w:hAnsi="Verdana" w:cstheme="minorHAnsi"/>
                <w:lang w:val="es-CO"/>
              </w:rPr>
              <w:t>N</w:t>
            </w:r>
            <w:r w:rsidR="007030FE" w:rsidRPr="00014912">
              <w:rPr>
                <w:rFonts w:ascii="Verdana" w:hAnsi="Verdana" w:cstheme="minorHAnsi"/>
                <w:lang w:val="es-CO"/>
              </w:rPr>
              <w:t xml:space="preserve">ormativo para </w:t>
            </w:r>
            <w:r>
              <w:rPr>
                <w:rFonts w:ascii="Verdana" w:hAnsi="Verdana" w:cstheme="minorHAnsi"/>
                <w:lang w:val="es-CO"/>
              </w:rPr>
              <w:t>E</w:t>
            </w:r>
            <w:r w:rsidR="007030FE" w:rsidRPr="00014912">
              <w:rPr>
                <w:rFonts w:ascii="Verdana" w:hAnsi="Verdana" w:cstheme="minorHAnsi"/>
                <w:lang w:val="es-CO"/>
              </w:rPr>
              <w:t xml:space="preserve">ntidades de </w:t>
            </w:r>
            <w:r>
              <w:rPr>
                <w:rFonts w:ascii="Verdana" w:hAnsi="Verdana" w:cstheme="minorHAnsi"/>
                <w:lang w:val="es-CO"/>
              </w:rPr>
              <w:t>G</w:t>
            </w:r>
            <w:r w:rsidR="007030FE" w:rsidRPr="00014912">
              <w:rPr>
                <w:rFonts w:ascii="Verdana" w:hAnsi="Verdana" w:cstheme="minorHAnsi"/>
                <w:lang w:val="es-CO"/>
              </w:rPr>
              <w:t>obierno</w:t>
            </w:r>
          </w:p>
          <w:p w14:paraId="11E5B96C" w14:textId="46BFC4F2" w:rsidR="007030FE" w:rsidRPr="00014912" w:rsidRDefault="007030FE" w:rsidP="00A25DAF">
            <w:pPr>
              <w:pStyle w:val="TableParagraph"/>
              <w:numPr>
                <w:ilvl w:val="0"/>
                <w:numId w:val="30"/>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 xml:space="preserve">Marco </w:t>
            </w:r>
            <w:r w:rsidR="00201860">
              <w:rPr>
                <w:rFonts w:ascii="Verdana" w:hAnsi="Verdana" w:cstheme="minorHAnsi"/>
                <w:lang w:val="es-CO"/>
              </w:rPr>
              <w:t>N</w:t>
            </w:r>
            <w:r w:rsidRPr="00014912">
              <w:rPr>
                <w:rFonts w:ascii="Verdana" w:hAnsi="Verdana" w:cstheme="minorHAnsi"/>
                <w:lang w:val="es-CO"/>
              </w:rPr>
              <w:t xml:space="preserve">ormativo para </w:t>
            </w:r>
            <w:r w:rsidR="00201860">
              <w:rPr>
                <w:rFonts w:ascii="Verdana" w:hAnsi="Verdana" w:cstheme="minorHAnsi"/>
                <w:lang w:val="es-CO"/>
              </w:rPr>
              <w:t>E</w:t>
            </w:r>
            <w:r w:rsidRPr="00014912">
              <w:rPr>
                <w:rFonts w:ascii="Verdana" w:hAnsi="Verdana" w:cstheme="minorHAnsi"/>
                <w:lang w:val="es-CO"/>
              </w:rPr>
              <w:t xml:space="preserve">ntidades en </w:t>
            </w:r>
            <w:r w:rsidR="003E4A1A">
              <w:rPr>
                <w:rFonts w:ascii="Verdana" w:hAnsi="Verdana" w:cstheme="minorHAnsi"/>
                <w:lang w:val="es-CO"/>
              </w:rPr>
              <w:t>L</w:t>
            </w:r>
            <w:r w:rsidRPr="00014912">
              <w:rPr>
                <w:rFonts w:ascii="Verdana" w:hAnsi="Verdana" w:cstheme="minorHAnsi"/>
                <w:lang w:val="es-CO"/>
              </w:rPr>
              <w:t>iquidación</w:t>
            </w:r>
          </w:p>
          <w:p w14:paraId="3507190F" w14:textId="3D3FB981" w:rsidR="007030FE" w:rsidRPr="00014912" w:rsidRDefault="007030FE" w:rsidP="00A25DAF">
            <w:pPr>
              <w:pStyle w:val="TableParagraph"/>
              <w:numPr>
                <w:ilvl w:val="0"/>
                <w:numId w:val="30"/>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 xml:space="preserve">Procedimientos </w:t>
            </w:r>
            <w:r w:rsidR="003E4A1A">
              <w:rPr>
                <w:rFonts w:ascii="Verdana" w:hAnsi="Verdana" w:cstheme="minorHAnsi"/>
                <w:lang w:val="es-CO"/>
              </w:rPr>
              <w:t>T</w:t>
            </w:r>
            <w:r w:rsidRPr="00014912">
              <w:rPr>
                <w:rFonts w:ascii="Verdana" w:hAnsi="Verdana" w:cstheme="minorHAnsi"/>
                <w:lang w:val="es-CO"/>
              </w:rPr>
              <w:t>ransversales</w:t>
            </w:r>
          </w:p>
          <w:p w14:paraId="79F27313" w14:textId="0BA667E4" w:rsidR="00231D5E" w:rsidRPr="006E4EB2" w:rsidRDefault="007030FE" w:rsidP="006E4EB2">
            <w:pPr>
              <w:pStyle w:val="TableParagraph"/>
              <w:numPr>
                <w:ilvl w:val="0"/>
                <w:numId w:val="30"/>
              </w:numPr>
              <w:tabs>
                <w:tab w:val="left" w:pos="827"/>
                <w:tab w:val="left" w:pos="828"/>
              </w:tabs>
              <w:spacing w:line="271" w:lineRule="exact"/>
              <w:rPr>
                <w:rFonts w:ascii="Verdana" w:hAnsi="Verdana" w:cstheme="minorHAnsi"/>
                <w:lang w:val="es-CO"/>
              </w:rPr>
            </w:pPr>
            <w:r w:rsidRPr="00014912">
              <w:rPr>
                <w:rFonts w:ascii="Verdana" w:hAnsi="Verdana" w:cstheme="minorHAnsi"/>
                <w:lang w:val="es-CO"/>
              </w:rPr>
              <w:t xml:space="preserve">Proceso </w:t>
            </w:r>
            <w:r w:rsidR="003E4A1A">
              <w:rPr>
                <w:rFonts w:ascii="Verdana" w:hAnsi="Verdana" w:cstheme="minorHAnsi"/>
                <w:lang w:val="es-CO"/>
              </w:rPr>
              <w:t>C</w:t>
            </w:r>
            <w:r w:rsidRPr="00014912">
              <w:rPr>
                <w:rFonts w:ascii="Verdana" w:hAnsi="Verdana" w:cstheme="minorHAnsi"/>
                <w:lang w:val="es-CO"/>
              </w:rPr>
              <w:t xml:space="preserve">ontable y </w:t>
            </w:r>
            <w:r w:rsidR="003E4A1A">
              <w:rPr>
                <w:rFonts w:ascii="Verdana" w:hAnsi="Verdana" w:cstheme="minorHAnsi"/>
                <w:lang w:val="es-CO"/>
              </w:rPr>
              <w:t>S</w:t>
            </w:r>
            <w:r w:rsidRPr="00014912">
              <w:rPr>
                <w:rFonts w:ascii="Verdana" w:hAnsi="Verdana" w:cstheme="minorHAnsi"/>
                <w:lang w:val="es-CO"/>
              </w:rPr>
              <w:t xml:space="preserve">istema </w:t>
            </w:r>
            <w:r w:rsidR="003E4A1A">
              <w:rPr>
                <w:rFonts w:ascii="Verdana" w:hAnsi="Verdana" w:cstheme="minorHAnsi"/>
                <w:lang w:val="es-CO"/>
              </w:rPr>
              <w:t>D</w:t>
            </w:r>
            <w:r w:rsidRPr="00014912">
              <w:rPr>
                <w:rFonts w:ascii="Verdana" w:hAnsi="Verdana" w:cstheme="minorHAnsi"/>
                <w:lang w:val="es-CO"/>
              </w:rPr>
              <w:t>ocumental</w:t>
            </w:r>
            <w:r w:rsidR="00A25DAF" w:rsidRPr="00014912">
              <w:rPr>
                <w:rFonts w:ascii="Verdana" w:hAnsi="Verdana" w:cstheme="minorHAnsi"/>
                <w:lang w:val="es-CO"/>
              </w:rPr>
              <w:t xml:space="preserve"> Contable</w:t>
            </w:r>
          </w:p>
        </w:tc>
      </w:tr>
      <w:tr w:rsidR="00B4590C" w:rsidRPr="00014912" w14:paraId="62F6C3D6" w14:textId="77777777" w:rsidTr="00231D5E">
        <w:trPr>
          <w:trHeight w:val="914"/>
        </w:trPr>
        <w:tc>
          <w:tcPr>
            <w:tcW w:w="3403" w:type="dxa"/>
          </w:tcPr>
          <w:p w14:paraId="676DFA05" w14:textId="4CD18E18" w:rsidR="00A55DFF" w:rsidRPr="00014912" w:rsidRDefault="00A55DFF" w:rsidP="006F47CC">
            <w:pPr>
              <w:pStyle w:val="TableParagraph"/>
              <w:spacing w:before="218"/>
              <w:ind w:left="107" w:right="599"/>
              <w:jc w:val="both"/>
              <w:rPr>
                <w:rFonts w:ascii="Verdana" w:hAnsi="Verdana" w:cstheme="minorHAnsi"/>
                <w:b/>
                <w:lang w:val="es-CO"/>
              </w:rPr>
            </w:pPr>
            <w:r w:rsidRPr="00014912">
              <w:rPr>
                <w:rFonts w:ascii="Verdana" w:hAnsi="Verdana" w:cstheme="minorHAnsi"/>
                <w:b/>
                <w:lang w:val="es-CO"/>
              </w:rPr>
              <w:lastRenderedPageBreak/>
              <w:t>Breve descripción de</w:t>
            </w:r>
            <w:r w:rsidRPr="00014912">
              <w:rPr>
                <w:rFonts w:ascii="Verdana" w:hAnsi="Verdana" w:cstheme="minorHAnsi"/>
                <w:b/>
                <w:spacing w:val="1"/>
                <w:lang w:val="es-CO"/>
              </w:rPr>
              <w:t xml:space="preserve"> </w:t>
            </w:r>
            <w:r w:rsidRPr="00014912">
              <w:rPr>
                <w:rFonts w:ascii="Verdana" w:hAnsi="Verdana" w:cstheme="minorHAnsi"/>
                <w:b/>
                <w:lang w:val="es-CO"/>
              </w:rPr>
              <w:t>los pasos que sigue el</w:t>
            </w:r>
            <w:r w:rsidRPr="00014912">
              <w:rPr>
                <w:rFonts w:ascii="Verdana" w:hAnsi="Verdana" w:cstheme="minorHAnsi"/>
                <w:b/>
                <w:spacing w:val="1"/>
                <w:lang w:val="es-CO"/>
              </w:rPr>
              <w:t xml:space="preserve"> </w:t>
            </w:r>
            <w:r w:rsidRPr="00014912">
              <w:rPr>
                <w:rFonts w:ascii="Verdana" w:hAnsi="Verdana" w:cstheme="minorHAnsi"/>
                <w:b/>
                <w:lang w:val="es-CO"/>
              </w:rPr>
              <w:t>servicio al interior de la</w:t>
            </w:r>
            <w:r w:rsidRPr="00014912">
              <w:rPr>
                <w:rFonts w:ascii="Verdana" w:hAnsi="Verdana" w:cstheme="minorHAnsi"/>
                <w:b/>
                <w:spacing w:val="-64"/>
                <w:lang w:val="es-CO"/>
              </w:rPr>
              <w:t xml:space="preserve"> </w:t>
            </w:r>
            <w:r w:rsidRPr="00014912">
              <w:rPr>
                <w:rFonts w:ascii="Verdana" w:hAnsi="Verdana" w:cstheme="minorHAnsi"/>
                <w:b/>
                <w:lang w:val="es-CO"/>
              </w:rPr>
              <w:t>entidad:</w:t>
            </w:r>
          </w:p>
        </w:tc>
        <w:tc>
          <w:tcPr>
            <w:tcW w:w="6378" w:type="dxa"/>
            <w:gridSpan w:val="3"/>
          </w:tcPr>
          <w:p w14:paraId="011D7AA5" w14:textId="26CA3F16" w:rsidR="00442AB9" w:rsidRPr="00014912" w:rsidRDefault="00A25DAF" w:rsidP="00A25DAF">
            <w:pPr>
              <w:pStyle w:val="TableParagraph"/>
              <w:tabs>
                <w:tab w:val="left" w:pos="827"/>
                <w:tab w:val="left" w:pos="828"/>
              </w:tabs>
              <w:spacing w:line="271" w:lineRule="exact"/>
              <w:jc w:val="both"/>
              <w:rPr>
                <w:rFonts w:ascii="Verdana" w:hAnsi="Verdana" w:cstheme="minorHAnsi"/>
                <w:lang w:val="es-CO"/>
              </w:rPr>
            </w:pPr>
            <w:r w:rsidRPr="00014912">
              <w:rPr>
                <w:rFonts w:ascii="Verdana" w:hAnsi="Verdana" w:cstheme="minorHAnsi"/>
                <w:lang w:val="es-CO"/>
              </w:rPr>
              <w:t>El servicio corresponde a un mecanismo de consulta en línea, mediante el cual la entidad administra, actualiza y publica la información normativa en el portal institucional, así como realiza el seguimiento a las interacciones de los usuarios</w:t>
            </w:r>
          </w:p>
        </w:tc>
      </w:tr>
      <w:tr w:rsidR="00B4590C" w:rsidRPr="00014912" w14:paraId="5C27E1FC" w14:textId="77777777" w:rsidTr="00014912">
        <w:trPr>
          <w:trHeight w:val="841"/>
        </w:trPr>
        <w:tc>
          <w:tcPr>
            <w:tcW w:w="3403" w:type="dxa"/>
          </w:tcPr>
          <w:p w14:paraId="67E83957" w14:textId="4F6FEBCB" w:rsidR="00A55DFF" w:rsidRPr="00014912" w:rsidRDefault="00A55DFF" w:rsidP="006F47CC">
            <w:pPr>
              <w:pStyle w:val="TableParagraph"/>
              <w:spacing w:before="218"/>
              <w:ind w:left="107" w:right="599"/>
              <w:jc w:val="both"/>
              <w:rPr>
                <w:rFonts w:ascii="Verdana" w:hAnsi="Verdana" w:cstheme="minorHAnsi"/>
                <w:b/>
                <w:lang w:val="es-CO"/>
              </w:rPr>
            </w:pPr>
            <w:r w:rsidRPr="00014912">
              <w:rPr>
                <w:rFonts w:ascii="Verdana" w:hAnsi="Verdana" w:cstheme="minorHAnsi"/>
                <w:b/>
                <w:lang w:val="es-CO"/>
              </w:rPr>
              <w:t>Forma o canal utilizado</w:t>
            </w:r>
            <w:r w:rsidRPr="00014912">
              <w:rPr>
                <w:rFonts w:ascii="Verdana" w:hAnsi="Verdana" w:cstheme="minorHAnsi"/>
                <w:b/>
                <w:spacing w:val="-65"/>
                <w:lang w:val="es-CO"/>
              </w:rPr>
              <w:t xml:space="preserve"> </w:t>
            </w:r>
            <w:r w:rsidRPr="00014912">
              <w:rPr>
                <w:rFonts w:ascii="Verdana" w:hAnsi="Verdana" w:cstheme="minorHAnsi"/>
                <w:b/>
                <w:lang w:val="es-CO"/>
              </w:rPr>
              <w:t>para la respuesta:</w:t>
            </w:r>
          </w:p>
        </w:tc>
        <w:tc>
          <w:tcPr>
            <w:tcW w:w="6378" w:type="dxa"/>
            <w:gridSpan w:val="3"/>
            <w:vAlign w:val="center"/>
          </w:tcPr>
          <w:p w14:paraId="52ECA94D" w14:textId="08A1B733" w:rsidR="00A55DFF" w:rsidRPr="00014912" w:rsidRDefault="00231D5E" w:rsidP="00A55DFF">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 xml:space="preserve">Página web de la Contaduría General de la Nación: </w:t>
            </w:r>
            <w:hyperlink r:id="rId8" w:history="1">
              <w:r w:rsidRPr="00014912">
                <w:rPr>
                  <w:rStyle w:val="Hipervnculo"/>
                  <w:rFonts w:ascii="Verdana" w:hAnsi="Verdana" w:cstheme="minorHAnsi"/>
                  <w:lang w:val="es-CO"/>
                </w:rPr>
                <w:t>www.contaduría.gov.co</w:t>
              </w:r>
            </w:hyperlink>
          </w:p>
        </w:tc>
      </w:tr>
      <w:tr w:rsidR="00A25DAF" w:rsidRPr="00014912" w14:paraId="7317FF1F" w14:textId="77777777" w:rsidTr="00442AB9">
        <w:trPr>
          <w:trHeight w:val="557"/>
        </w:trPr>
        <w:tc>
          <w:tcPr>
            <w:tcW w:w="3403" w:type="dxa"/>
            <w:vMerge w:val="restart"/>
          </w:tcPr>
          <w:p w14:paraId="316705A1" w14:textId="77777777" w:rsidR="00A25DAF" w:rsidRPr="00014912" w:rsidRDefault="00A25DAF" w:rsidP="006F47CC">
            <w:pPr>
              <w:pStyle w:val="TableParagraph"/>
              <w:spacing w:before="143"/>
              <w:ind w:left="107" w:right="860"/>
              <w:rPr>
                <w:rFonts w:ascii="Verdana" w:hAnsi="Verdana" w:cstheme="minorHAnsi"/>
                <w:b/>
                <w:lang w:val="es-CO"/>
              </w:rPr>
            </w:pPr>
            <w:r w:rsidRPr="00014912">
              <w:rPr>
                <w:rFonts w:ascii="Verdana" w:hAnsi="Verdana" w:cstheme="minorHAnsi"/>
                <w:b/>
                <w:lang w:val="es-CO"/>
              </w:rPr>
              <w:t>Tiempo para la</w:t>
            </w:r>
            <w:r w:rsidRPr="00014912">
              <w:rPr>
                <w:rFonts w:ascii="Verdana" w:hAnsi="Verdana" w:cstheme="minorHAnsi"/>
                <w:b/>
                <w:spacing w:val="1"/>
                <w:lang w:val="es-CO"/>
              </w:rPr>
              <w:t xml:space="preserve"> </w:t>
            </w:r>
            <w:r w:rsidRPr="00014912">
              <w:rPr>
                <w:rFonts w:ascii="Verdana" w:hAnsi="Verdana" w:cstheme="minorHAnsi"/>
                <w:b/>
                <w:lang w:val="es-CO"/>
              </w:rPr>
              <w:t>respuesta</w:t>
            </w:r>
            <w:r w:rsidRPr="00014912">
              <w:rPr>
                <w:rFonts w:ascii="Verdana" w:hAnsi="Verdana" w:cstheme="minorHAnsi"/>
                <w:b/>
                <w:spacing w:val="-3"/>
                <w:lang w:val="es-CO"/>
              </w:rPr>
              <w:t xml:space="preserve"> </w:t>
            </w:r>
            <w:r w:rsidRPr="00014912">
              <w:rPr>
                <w:rFonts w:ascii="Verdana" w:hAnsi="Verdana" w:cstheme="minorHAnsi"/>
                <w:b/>
                <w:lang w:val="es-CO"/>
              </w:rPr>
              <w:t>al</w:t>
            </w:r>
            <w:r w:rsidRPr="00014912">
              <w:rPr>
                <w:rFonts w:ascii="Verdana" w:hAnsi="Verdana" w:cstheme="minorHAnsi"/>
                <w:b/>
                <w:spacing w:val="-6"/>
                <w:lang w:val="es-CO"/>
              </w:rPr>
              <w:t xml:space="preserve"> </w:t>
            </w:r>
            <w:r w:rsidRPr="00014912">
              <w:rPr>
                <w:rFonts w:ascii="Verdana" w:hAnsi="Verdana" w:cstheme="minorHAnsi"/>
                <w:b/>
                <w:lang w:val="es-CO"/>
              </w:rPr>
              <w:t>usuario:</w:t>
            </w:r>
          </w:p>
        </w:tc>
        <w:tc>
          <w:tcPr>
            <w:tcW w:w="3189" w:type="dxa"/>
            <w:gridSpan w:val="2"/>
            <w:vAlign w:val="center"/>
          </w:tcPr>
          <w:p w14:paraId="584FCE8C" w14:textId="4575B61E" w:rsidR="00A25DAF" w:rsidRPr="00014912" w:rsidRDefault="00A25DAF" w:rsidP="00442AB9">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Virtual - electrónico:</w:t>
            </w:r>
          </w:p>
        </w:tc>
        <w:tc>
          <w:tcPr>
            <w:tcW w:w="3189" w:type="dxa"/>
          </w:tcPr>
          <w:p w14:paraId="08B3C1A1" w14:textId="11CD9E88" w:rsidR="00A25DAF" w:rsidRPr="00014912" w:rsidRDefault="00A25DAF" w:rsidP="00442AB9">
            <w:pPr>
              <w:tabs>
                <w:tab w:val="left" w:pos="827"/>
                <w:tab w:val="left" w:pos="828"/>
              </w:tabs>
              <w:spacing w:line="271" w:lineRule="exact"/>
              <w:rPr>
                <w:rFonts w:ascii="Verdana" w:eastAsia="Arial MT" w:hAnsi="Verdana" w:cstheme="minorHAnsi"/>
                <w:i w:val="0"/>
                <w:lang w:val="es-CO" w:eastAsia="en-US"/>
              </w:rPr>
            </w:pPr>
            <w:r w:rsidRPr="00014912">
              <w:rPr>
                <w:rFonts w:ascii="Verdana" w:eastAsia="Arial MT" w:hAnsi="Verdana" w:cstheme="minorHAnsi"/>
                <w:i w:val="0"/>
                <w:lang w:val="es-CO" w:eastAsia="en-US"/>
              </w:rPr>
              <w:t>N/A</w:t>
            </w:r>
          </w:p>
        </w:tc>
      </w:tr>
      <w:tr w:rsidR="00A25DAF" w:rsidRPr="00014912" w14:paraId="4E3BB3DA" w14:textId="77777777" w:rsidTr="00FD5CE9">
        <w:trPr>
          <w:trHeight w:val="551"/>
        </w:trPr>
        <w:tc>
          <w:tcPr>
            <w:tcW w:w="3403" w:type="dxa"/>
            <w:vMerge/>
          </w:tcPr>
          <w:p w14:paraId="7AA34CF5" w14:textId="77777777" w:rsidR="00A25DAF" w:rsidRPr="00014912" w:rsidRDefault="00A25DAF" w:rsidP="00442AB9">
            <w:pPr>
              <w:rPr>
                <w:rFonts w:ascii="Verdana" w:hAnsi="Verdana" w:cstheme="minorHAnsi"/>
                <w:lang w:val="es-CO"/>
              </w:rPr>
            </w:pPr>
          </w:p>
        </w:tc>
        <w:tc>
          <w:tcPr>
            <w:tcW w:w="3189" w:type="dxa"/>
            <w:gridSpan w:val="2"/>
            <w:vAlign w:val="center"/>
          </w:tcPr>
          <w:p w14:paraId="65CC4737" w14:textId="2F1A02C7" w:rsidR="00A25DAF" w:rsidRPr="00014912" w:rsidRDefault="00A25DAF" w:rsidP="00442AB9">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Presencial -correo físico:</w:t>
            </w:r>
          </w:p>
        </w:tc>
        <w:tc>
          <w:tcPr>
            <w:tcW w:w="3189" w:type="dxa"/>
          </w:tcPr>
          <w:p w14:paraId="68D4FEB1" w14:textId="09BABC58" w:rsidR="00A25DAF" w:rsidRPr="00014912" w:rsidRDefault="00A25DAF" w:rsidP="00231D5E">
            <w:pPr>
              <w:tabs>
                <w:tab w:val="left" w:pos="827"/>
                <w:tab w:val="left" w:pos="828"/>
              </w:tabs>
              <w:spacing w:line="271" w:lineRule="exact"/>
              <w:rPr>
                <w:rFonts w:ascii="Verdana" w:hAnsi="Verdana" w:cstheme="minorHAnsi"/>
                <w:lang w:val="es-CO"/>
              </w:rPr>
            </w:pPr>
            <w:r w:rsidRPr="00014912">
              <w:rPr>
                <w:rFonts w:ascii="Verdana" w:eastAsia="Arial MT" w:hAnsi="Verdana" w:cstheme="minorHAnsi"/>
                <w:i w:val="0"/>
                <w:lang w:val="es-CO" w:eastAsia="en-US"/>
              </w:rPr>
              <w:t>N/A</w:t>
            </w:r>
          </w:p>
        </w:tc>
      </w:tr>
      <w:tr w:rsidR="00A25DAF" w:rsidRPr="00014912" w14:paraId="4C59D1D4" w14:textId="77777777" w:rsidTr="00FD5CE9">
        <w:trPr>
          <w:trHeight w:val="551"/>
        </w:trPr>
        <w:tc>
          <w:tcPr>
            <w:tcW w:w="3403" w:type="dxa"/>
            <w:vMerge/>
          </w:tcPr>
          <w:p w14:paraId="201A6188" w14:textId="77777777" w:rsidR="00A25DAF" w:rsidRPr="00014912" w:rsidRDefault="00A25DAF" w:rsidP="00442AB9">
            <w:pPr>
              <w:rPr>
                <w:rFonts w:ascii="Verdana" w:hAnsi="Verdana" w:cstheme="minorHAnsi"/>
                <w:lang w:val="es-CO"/>
              </w:rPr>
            </w:pPr>
          </w:p>
        </w:tc>
        <w:tc>
          <w:tcPr>
            <w:tcW w:w="6378" w:type="dxa"/>
            <w:gridSpan w:val="3"/>
            <w:vAlign w:val="center"/>
          </w:tcPr>
          <w:p w14:paraId="6FB9F786" w14:textId="6040FEC0" w:rsidR="00A25DAF" w:rsidRPr="00014912" w:rsidRDefault="00A25DAF" w:rsidP="00231D5E">
            <w:pPr>
              <w:tabs>
                <w:tab w:val="left" w:pos="827"/>
                <w:tab w:val="left" w:pos="828"/>
              </w:tabs>
              <w:spacing w:line="271" w:lineRule="exact"/>
              <w:rPr>
                <w:rFonts w:ascii="Verdana" w:eastAsia="Arial MT" w:hAnsi="Verdana" w:cstheme="minorHAnsi"/>
                <w:i w:val="0"/>
                <w:iCs/>
                <w:lang w:val="es-CO" w:eastAsia="en-US"/>
              </w:rPr>
            </w:pPr>
            <w:r w:rsidRPr="00014912">
              <w:rPr>
                <w:rFonts w:ascii="Verdana" w:hAnsi="Verdana" w:cstheme="minorHAnsi"/>
                <w:i w:val="0"/>
                <w:iCs/>
                <w:lang w:val="es-CO"/>
              </w:rPr>
              <w:t>*</w:t>
            </w:r>
            <w:r w:rsidRPr="00014912">
              <w:rPr>
                <w:rFonts w:ascii="Verdana" w:hAnsi="Verdana"/>
                <w:i w:val="0"/>
                <w:iCs/>
                <w:lang w:val="es-CO"/>
              </w:rPr>
              <w:t xml:space="preserve"> No aplica, dado que el acceso a la información es inmediato (consulta en linea).</w:t>
            </w:r>
          </w:p>
        </w:tc>
      </w:tr>
      <w:tr w:rsidR="00B4590C" w:rsidRPr="00014912" w14:paraId="7259629D" w14:textId="77777777" w:rsidTr="00A55DFF">
        <w:trPr>
          <w:trHeight w:val="827"/>
        </w:trPr>
        <w:tc>
          <w:tcPr>
            <w:tcW w:w="3403" w:type="dxa"/>
          </w:tcPr>
          <w:p w14:paraId="636F8D15" w14:textId="1107D461" w:rsidR="00442AB9" w:rsidRPr="00014912" w:rsidRDefault="00442AB9" w:rsidP="00442AB9">
            <w:pPr>
              <w:pStyle w:val="TableParagraph"/>
              <w:spacing w:line="270" w:lineRule="atLeast"/>
              <w:ind w:left="107" w:right="1226"/>
              <w:jc w:val="both"/>
              <w:rPr>
                <w:rFonts w:ascii="Verdana" w:hAnsi="Verdana" w:cstheme="minorHAnsi"/>
                <w:b/>
                <w:lang w:val="es-CO"/>
              </w:rPr>
            </w:pPr>
            <w:r w:rsidRPr="00014912">
              <w:rPr>
                <w:rFonts w:ascii="Verdana" w:hAnsi="Verdana" w:cstheme="minorHAnsi"/>
                <w:b/>
                <w:lang w:val="es-CO"/>
              </w:rPr>
              <w:t>¿Qué evidencia el</w:t>
            </w:r>
            <w:r w:rsidRPr="00014912">
              <w:rPr>
                <w:rFonts w:ascii="Verdana" w:hAnsi="Verdana" w:cstheme="minorHAnsi"/>
                <w:b/>
                <w:spacing w:val="-64"/>
                <w:lang w:val="es-CO"/>
              </w:rPr>
              <w:t xml:space="preserve"> </w:t>
            </w:r>
            <w:r w:rsidRPr="00014912">
              <w:rPr>
                <w:rFonts w:ascii="Verdana" w:hAnsi="Verdana" w:cstheme="minorHAnsi"/>
                <w:b/>
                <w:lang w:val="es-CO"/>
              </w:rPr>
              <w:t>resultado final del</w:t>
            </w:r>
            <w:r w:rsidRPr="00014912">
              <w:rPr>
                <w:rFonts w:ascii="Verdana" w:hAnsi="Verdana" w:cstheme="minorHAnsi"/>
                <w:b/>
                <w:spacing w:val="-64"/>
                <w:lang w:val="es-CO"/>
              </w:rPr>
              <w:t xml:space="preserve">    </w:t>
            </w:r>
            <w:r w:rsidRPr="00014912">
              <w:rPr>
                <w:rFonts w:ascii="Verdana" w:hAnsi="Verdana" w:cstheme="minorHAnsi"/>
                <w:b/>
                <w:lang w:val="es-CO"/>
              </w:rPr>
              <w:t>servicio?</w:t>
            </w:r>
          </w:p>
        </w:tc>
        <w:tc>
          <w:tcPr>
            <w:tcW w:w="6378" w:type="dxa"/>
            <w:gridSpan w:val="3"/>
          </w:tcPr>
          <w:p w14:paraId="725CEF68" w14:textId="508B6CB5" w:rsidR="00442AB9" w:rsidRPr="00014912" w:rsidRDefault="00A25DAF" w:rsidP="00231D5E">
            <w:pPr>
              <w:pStyle w:val="TableParagraph"/>
              <w:rPr>
                <w:rFonts w:ascii="Verdana" w:hAnsi="Verdana" w:cstheme="minorHAnsi"/>
                <w:lang w:val="es-CO"/>
              </w:rPr>
            </w:pPr>
            <w:r w:rsidRPr="00014912">
              <w:rPr>
                <w:rFonts w:ascii="Verdana" w:hAnsi="Verdana" w:cstheme="minorHAnsi"/>
                <w:lang w:val="es-CO"/>
              </w:rPr>
              <w:t>Acceso y descarga de la normatividad contable pública</w:t>
            </w:r>
          </w:p>
        </w:tc>
      </w:tr>
      <w:tr w:rsidR="00B4590C" w:rsidRPr="00014912" w14:paraId="07DE3AF1" w14:textId="77777777" w:rsidTr="00A55DFF">
        <w:trPr>
          <w:trHeight w:val="550"/>
        </w:trPr>
        <w:tc>
          <w:tcPr>
            <w:tcW w:w="3403" w:type="dxa"/>
          </w:tcPr>
          <w:p w14:paraId="6A29085C" w14:textId="77777777" w:rsidR="00442AB9" w:rsidRPr="00014912" w:rsidRDefault="00442AB9" w:rsidP="00442AB9">
            <w:pPr>
              <w:pStyle w:val="TableParagraph"/>
              <w:spacing w:line="276" w:lineRule="exact"/>
              <w:ind w:left="107" w:right="932"/>
              <w:rPr>
                <w:rFonts w:ascii="Verdana" w:hAnsi="Verdana" w:cstheme="minorHAnsi"/>
                <w:b/>
                <w:lang w:val="es-CO"/>
              </w:rPr>
            </w:pPr>
            <w:r w:rsidRPr="00014912">
              <w:rPr>
                <w:rFonts w:ascii="Verdana" w:hAnsi="Verdana" w:cstheme="minorHAnsi"/>
                <w:b/>
                <w:lang w:val="es-CO"/>
              </w:rPr>
              <w:t>Cargo o rol de quien</w:t>
            </w:r>
            <w:r w:rsidRPr="00014912">
              <w:rPr>
                <w:rFonts w:ascii="Verdana" w:hAnsi="Verdana" w:cstheme="minorHAnsi"/>
                <w:b/>
                <w:spacing w:val="-64"/>
                <w:lang w:val="es-CO"/>
              </w:rPr>
              <w:t xml:space="preserve"> </w:t>
            </w:r>
            <w:r w:rsidRPr="00014912">
              <w:rPr>
                <w:rFonts w:ascii="Verdana" w:hAnsi="Verdana" w:cstheme="minorHAnsi"/>
                <w:b/>
                <w:lang w:val="es-CO"/>
              </w:rPr>
              <w:t>resuelve:</w:t>
            </w:r>
          </w:p>
        </w:tc>
        <w:tc>
          <w:tcPr>
            <w:tcW w:w="6378" w:type="dxa"/>
            <w:gridSpan w:val="3"/>
          </w:tcPr>
          <w:p w14:paraId="43329DD8" w14:textId="69B35723" w:rsidR="00442AB9" w:rsidRPr="00014912" w:rsidRDefault="00A25DAF" w:rsidP="00442AB9">
            <w:pPr>
              <w:pStyle w:val="TableParagraph"/>
              <w:tabs>
                <w:tab w:val="left" w:pos="827"/>
                <w:tab w:val="left" w:pos="828"/>
              </w:tabs>
              <w:spacing w:line="271" w:lineRule="exact"/>
              <w:rPr>
                <w:rFonts w:ascii="Verdana" w:hAnsi="Verdana" w:cstheme="minorHAnsi"/>
                <w:lang w:val="es-CO"/>
              </w:rPr>
            </w:pPr>
            <w:r w:rsidRPr="00014912">
              <w:rPr>
                <w:rFonts w:ascii="Verdana" w:hAnsi="Verdana" w:cstheme="minorHAnsi"/>
                <w:lang w:val="es-CO"/>
              </w:rPr>
              <w:t>No aplica (servicio automatizado de consulta).</w:t>
            </w:r>
          </w:p>
        </w:tc>
      </w:tr>
      <w:tr w:rsidR="00B4590C" w:rsidRPr="00014912" w14:paraId="7F06E6D3" w14:textId="77777777" w:rsidTr="00A55DFF">
        <w:trPr>
          <w:trHeight w:val="274"/>
        </w:trPr>
        <w:tc>
          <w:tcPr>
            <w:tcW w:w="3403" w:type="dxa"/>
            <w:vMerge w:val="restart"/>
          </w:tcPr>
          <w:p w14:paraId="7387F05C" w14:textId="77777777" w:rsidR="00442AB9" w:rsidRPr="00014912" w:rsidRDefault="00442AB9" w:rsidP="00442AB9">
            <w:pPr>
              <w:pStyle w:val="TableParagraph"/>
              <w:spacing w:line="270" w:lineRule="atLeast"/>
              <w:ind w:left="107" w:right="491"/>
              <w:rPr>
                <w:rFonts w:ascii="Verdana" w:hAnsi="Verdana" w:cstheme="minorHAnsi"/>
                <w:b/>
                <w:lang w:val="es-CO"/>
              </w:rPr>
            </w:pPr>
            <w:r w:rsidRPr="00014912">
              <w:rPr>
                <w:rFonts w:ascii="Verdana" w:hAnsi="Verdana" w:cstheme="minorHAnsi"/>
                <w:b/>
                <w:lang w:val="es-CO"/>
              </w:rPr>
              <w:t>¿Puede el usuario hacer</w:t>
            </w:r>
            <w:r w:rsidRPr="00014912">
              <w:rPr>
                <w:rFonts w:ascii="Verdana" w:hAnsi="Verdana" w:cstheme="minorHAnsi"/>
                <w:b/>
                <w:spacing w:val="-64"/>
                <w:lang w:val="es-CO"/>
              </w:rPr>
              <w:t xml:space="preserve"> </w:t>
            </w:r>
            <w:r w:rsidRPr="00014912">
              <w:rPr>
                <w:rFonts w:ascii="Verdana" w:hAnsi="Verdana" w:cstheme="minorHAnsi"/>
                <w:b/>
                <w:lang w:val="es-CO"/>
              </w:rPr>
              <w:t>seguimiento?</w:t>
            </w:r>
          </w:p>
        </w:tc>
        <w:tc>
          <w:tcPr>
            <w:tcW w:w="3189" w:type="dxa"/>
            <w:gridSpan w:val="2"/>
          </w:tcPr>
          <w:p w14:paraId="411CFE32" w14:textId="77777777" w:rsidR="00442AB9" w:rsidRPr="00014912" w:rsidRDefault="00442AB9" w:rsidP="00442AB9">
            <w:pPr>
              <w:pStyle w:val="TableParagraph"/>
              <w:spacing w:line="255" w:lineRule="exact"/>
              <w:ind w:left="108"/>
              <w:rPr>
                <w:rFonts w:ascii="Verdana" w:hAnsi="Verdana" w:cstheme="minorHAnsi"/>
                <w:lang w:val="es-CO"/>
              </w:rPr>
            </w:pPr>
            <w:r w:rsidRPr="00014912">
              <w:rPr>
                <w:rFonts w:ascii="Verdana" w:hAnsi="Verdana" w:cstheme="minorHAnsi"/>
                <w:lang w:val="es-CO"/>
              </w:rPr>
              <w:t>Si:</w:t>
            </w:r>
          </w:p>
        </w:tc>
        <w:tc>
          <w:tcPr>
            <w:tcW w:w="3189" w:type="dxa"/>
          </w:tcPr>
          <w:p w14:paraId="105098E9" w14:textId="72D067DB" w:rsidR="00442AB9" w:rsidRPr="00014912" w:rsidRDefault="00442AB9" w:rsidP="00442AB9">
            <w:pPr>
              <w:pStyle w:val="TableParagraph"/>
              <w:spacing w:line="255" w:lineRule="exact"/>
              <w:rPr>
                <w:rFonts w:ascii="Verdana" w:hAnsi="Verdana" w:cstheme="minorHAnsi"/>
                <w:lang w:val="es-CO"/>
              </w:rPr>
            </w:pPr>
            <w:r w:rsidRPr="00014912">
              <w:rPr>
                <w:rFonts w:ascii="Verdana" w:hAnsi="Verdana" w:cstheme="minorHAnsi"/>
                <w:lang w:val="es-CO"/>
              </w:rPr>
              <w:t xml:space="preserve"> X</w:t>
            </w:r>
          </w:p>
        </w:tc>
      </w:tr>
      <w:tr w:rsidR="00B4590C" w:rsidRPr="00014912" w14:paraId="04D19C30" w14:textId="77777777" w:rsidTr="00A55DFF">
        <w:trPr>
          <w:trHeight w:val="275"/>
        </w:trPr>
        <w:tc>
          <w:tcPr>
            <w:tcW w:w="3403" w:type="dxa"/>
            <w:vMerge/>
            <w:tcBorders>
              <w:top w:val="nil"/>
            </w:tcBorders>
          </w:tcPr>
          <w:p w14:paraId="46D23818" w14:textId="77777777" w:rsidR="00442AB9" w:rsidRPr="00014912" w:rsidRDefault="00442AB9" w:rsidP="00442AB9">
            <w:pPr>
              <w:rPr>
                <w:rFonts w:ascii="Verdana" w:hAnsi="Verdana" w:cstheme="minorHAnsi"/>
                <w:lang w:val="es-CO"/>
              </w:rPr>
            </w:pPr>
          </w:p>
        </w:tc>
        <w:tc>
          <w:tcPr>
            <w:tcW w:w="3189" w:type="dxa"/>
            <w:gridSpan w:val="2"/>
          </w:tcPr>
          <w:p w14:paraId="09BECBE9" w14:textId="77777777" w:rsidR="00442AB9" w:rsidRPr="00014912" w:rsidRDefault="00442AB9" w:rsidP="00442AB9">
            <w:pPr>
              <w:pStyle w:val="TableParagraph"/>
              <w:spacing w:line="255" w:lineRule="exact"/>
              <w:ind w:left="108"/>
              <w:rPr>
                <w:rFonts w:ascii="Verdana" w:hAnsi="Verdana" w:cstheme="minorHAnsi"/>
                <w:lang w:val="es-CO"/>
              </w:rPr>
            </w:pPr>
            <w:r w:rsidRPr="00014912">
              <w:rPr>
                <w:rFonts w:ascii="Verdana" w:hAnsi="Verdana" w:cstheme="minorHAnsi"/>
                <w:lang w:val="es-CO"/>
              </w:rPr>
              <w:t>No:</w:t>
            </w:r>
          </w:p>
        </w:tc>
        <w:tc>
          <w:tcPr>
            <w:tcW w:w="3189" w:type="dxa"/>
          </w:tcPr>
          <w:p w14:paraId="77A15F4A" w14:textId="3EA5DC50" w:rsidR="00442AB9" w:rsidRPr="00014912" w:rsidRDefault="00442AB9" w:rsidP="00442AB9">
            <w:pPr>
              <w:pStyle w:val="TableParagraph"/>
              <w:rPr>
                <w:rFonts w:ascii="Verdana" w:hAnsi="Verdana" w:cstheme="minorHAnsi"/>
                <w:lang w:val="es-CO"/>
              </w:rPr>
            </w:pPr>
          </w:p>
        </w:tc>
      </w:tr>
      <w:tr w:rsidR="007030FE" w:rsidRPr="00014912" w14:paraId="7F1B92EE" w14:textId="77777777" w:rsidTr="00A55DFF">
        <w:trPr>
          <w:trHeight w:val="1105"/>
        </w:trPr>
        <w:tc>
          <w:tcPr>
            <w:tcW w:w="3403" w:type="dxa"/>
          </w:tcPr>
          <w:p w14:paraId="78618C1D" w14:textId="77777777" w:rsidR="00442AB9" w:rsidRPr="00014912" w:rsidRDefault="00442AB9" w:rsidP="00442AB9">
            <w:pPr>
              <w:pStyle w:val="TableParagraph"/>
              <w:spacing w:line="270" w:lineRule="atLeast"/>
              <w:ind w:left="107" w:right="691"/>
              <w:rPr>
                <w:rFonts w:ascii="Verdana" w:hAnsi="Verdana" w:cstheme="minorHAnsi"/>
                <w:b/>
                <w:lang w:val="es-CO"/>
              </w:rPr>
            </w:pPr>
            <w:r w:rsidRPr="00014912">
              <w:rPr>
                <w:rFonts w:ascii="Verdana" w:hAnsi="Verdana" w:cstheme="minorHAnsi"/>
                <w:b/>
                <w:lang w:val="es-CO"/>
              </w:rPr>
              <w:t>¿El servicio está</w:t>
            </w:r>
            <w:r w:rsidRPr="00014912">
              <w:rPr>
                <w:rFonts w:ascii="Verdana" w:hAnsi="Verdana" w:cstheme="minorHAnsi"/>
                <w:b/>
                <w:spacing w:val="1"/>
                <w:lang w:val="es-CO"/>
              </w:rPr>
              <w:t xml:space="preserve"> </w:t>
            </w:r>
            <w:r w:rsidRPr="00014912">
              <w:rPr>
                <w:rFonts w:ascii="Verdana" w:hAnsi="Verdana" w:cstheme="minorHAnsi"/>
                <w:b/>
                <w:lang w:val="es-CO"/>
              </w:rPr>
              <w:t>documentado en el</w:t>
            </w:r>
            <w:r w:rsidRPr="00014912">
              <w:rPr>
                <w:rFonts w:ascii="Verdana" w:hAnsi="Verdana" w:cstheme="minorHAnsi"/>
                <w:b/>
                <w:spacing w:val="1"/>
                <w:lang w:val="es-CO"/>
              </w:rPr>
              <w:t xml:space="preserve"> </w:t>
            </w:r>
            <w:r w:rsidRPr="00014912">
              <w:rPr>
                <w:rFonts w:ascii="Verdana" w:hAnsi="Verdana" w:cstheme="minorHAnsi"/>
                <w:b/>
                <w:lang w:val="es-CO"/>
              </w:rPr>
              <w:t>Sistema de Gestión de</w:t>
            </w:r>
            <w:r w:rsidRPr="00014912">
              <w:rPr>
                <w:rFonts w:ascii="Verdana" w:hAnsi="Verdana" w:cstheme="minorHAnsi"/>
                <w:b/>
                <w:spacing w:val="-65"/>
                <w:lang w:val="es-CO"/>
              </w:rPr>
              <w:t xml:space="preserve"> </w:t>
            </w:r>
            <w:r w:rsidRPr="00014912">
              <w:rPr>
                <w:rFonts w:ascii="Verdana" w:hAnsi="Verdana" w:cstheme="minorHAnsi"/>
                <w:b/>
                <w:lang w:val="es-CO"/>
              </w:rPr>
              <w:t>Calidad</w:t>
            </w:r>
            <w:r w:rsidRPr="00014912">
              <w:rPr>
                <w:rFonts w:ascii="Verdana" w:hAnsi="Verdana" w:cstheme="minorHAnsi"/>
                <w:b/>
                <w:spacing w:val="-1"/>
                <w:lang w:val="es-CO"/>
              </w:rPr>
              <w:t xml:space="preserve"> </w:t>
            </w:r>
            <w:r w:rsidRPr="00014912">
              <w:rPr>
                <w:rFonts w:ascii="Verdana" w:hAnsi="Verdana" w:cstheme="minorHAnsi"/>
                <w:b/>
                <w:lang w:val="es-CO"/>
              </w:rPr>
              <w:t>(SGC)?</w:t>
            </w:r>
          </w:p>
        </w:tc>
        <w:tc>
          <w:tcPr>
            <w:tcW w:w="6378" w:type="dxa"/>
            <w:gridSpan w:val="3"/>
          </w:tcPr>
          <w:p w14:paraId="18092F6E" w14:textId="1A241D62" w:rsidR="00A25DAF" w:rsidRPr="00014912" w:rsidRDefault="00A25DAF" w:rsidP="00014912">
            <w:pPr>
              <w:pStyle w:val="TableParagraph"/>
              <w:ind w:left="107" w:right="651"/>
              <w:rPr>
                <w:rFonts w:ascii="Verdana" w:hAnsi="Verdana" w:cstheme="minorHAnsi"/>
                <w:lang w:val="es-CO"/>
              </w:rPr>
            </w:pPr>
            <w:r w:rsidRPr="00014912">
              <w:rPr>
                <w:rFonts w:ascii="Verdana" w:hAnsi="Verdana" w:cstheme="minorHAnsi"/>
                <w:lang w:val="es-CO"/>
              </w:rPr>
              <w:t>El servicio se encuentra documentado en el</w:t>
            </w:r>
            <w:r w:rsidR="00014912">
              <w:rPr>
                <w:rFonts w:ascii="Verdana" w:hAnsi="Verdana" w:cstheme="minorHAnsi"/>
                <w:lang w:val="es-CO"/>
              </w:rPr>
              <w:t xml:space="preserve"> </w:t>
            </w:r>
            <w:r w:rsidRPr="00014912">
              <w:rPr>
                <w:rFonts w:ascii="Verdana" w:hAnsi="Verdana" w:cstheme="minorHAnsi"/>
                <w:lang w:val="es-CO"/>
              </w:rPr>
              <w:t>Sistema de Gestión de Calidad mediante el procedimiento:</w:t>
            </w:r>
          </w:p>
          <w:p w14:paraId="01679DC0" w14:textId="336D5758" w:rsidR="00442AB9" w:rsidRPr="00014912" w:rsidRDefault="00A25DAF" w:rsidP="00A25DAF">
            <w:pPr>
              <w:pStyle w:val="TableParagraph"/>
              <w:ind w:left="107" w:right="651"/>
              <w:rPr>
                <w:rFonts w:ascii="Verdana" w:hAnsi="Verdana" w:cstheme="minorHAnsi"/>
                <w:lang w:val="es-CO"/>
              </w:rPr>
            </w:pPr>
            <w:r w:rsidRPr="00014912">
              <w:rPr>
                <w:rFonts w:ascii="Verdana" w:hAnsi="Verdana" w:cstheme="minorHAnsi"/>
                <w:lang w:val="es-CO"/>
              </w:rPr>
              <w:t>NOR-PRC02 – Actualización del Régimen de Contabilidad Pública</w:t>
            </w:r>
          </w:p>
        </w:tc>
      </w:tr>
    </w:tbl>
    <w:p w14:paraId="54F97028" w14:textId="77777777" w:rsidR="008E5F8B" w:rsidRPr="00014912" w:rsidRDefault="008E5F8B">
      <w:pPr>
        <w:suppressAutoHyphens w:val="0"/>
        <w:jc w:val="left"/>
        <w:rPr>
          <w:rFonts w:ascii="Verdana" w:hAnsi="Verdana" w:cstheme="minorHAnsi"/>
          <w:b/>
          <w:i w:val="0"/>
          <w:iCs/>
          <w:sz w:val="22"/>
          <w:szCs w:val="22"/>
        </w:rPr>
        <w:sectPr w:rsidR="008E5F8B" w:rsidRPr="00014912" w:rsidSect="006B1CD7">
          <w:headerReference w:type="default" r:id="rId9"/>
          <w:footerReference w:type="default" r:id="rId10"/>
          <w:headerReference w:type="first" r:id="rId11"/>
          <w:footerReference w:type="first" r:id="rId12"/>
          <w:pgSz w:w="12240" w:h="15840" w:code="122"/>
          <w:pgMar w:top="1701" w:right="1701" w:bottom="1701" w:left="1701" w:header="284" w:footer="1644" w:gutter="0"/>
          <w:cols w:space="720"/>
          <w:docGrid w:linePitch="360"/>
        </w:sectPr>
      </w:pPr>
    </w:p>
    <w:p w14:paraId="62E89F9D" w14:textId="448F84F3" w:rsidR="008754BD" w:rsidRPr="00014912" w:rsidRDefault="00DF281A" w:rsidP="0064242D">
      <w:pPr>
        <w:tabs>
          <w:tab w:val="left" w:pos="7513"/>
        </w:tabs>
        <w:spacing w:before="92"/>
        <w:rPr>
          <w:rFonts w:ascii="Verdana" w:hAnsi="Verdana" w:cstheme="minorHAnsi"/>
          <w:b/>
          <w:i w:val="0"/>
          <w:iCs/>
          <w:sz w:val="22"/>
          <w:szCs w:val="22"/>
        </w:rPr>
      </w:pPr>
      <w:r w:rsidRPr="00014912">
        <w:rPr>
          <w:rFonts w:ascii="Verdana" w:hAnsi="Verdana" w:cstheme="minorHAnsi"/>
          <w:b/>
          <w:i w:val="0"/>
          <w:iCs/>
          <w:sz w:val="22"/>
          <w:szCs w:val="22"/>
        </w:rPr>
        <w:lastRenderedPageBreak/>
        <w:t>P</w:t>
      </w:r>
      <w:r w:rsidR="008754BD" w:rsidRPr="00014912">
        <w:rPr>
          <w:rFonts w:ascii="Verdana" w:hAnsi="Verdana" w:cstheme="minorHAnsi"/>
          <w:b/>
          <w:i w:val="0"/>
          <w:iCs/>
          <w:sz w:val="22"/>
          <w:szCs w:val="22"/>
        </w:rPr>
        <w:t>ASOS</w:t>
      </w:r>
      <w:r w:rsidR="008754BD" w:rsidRPr="00014912">
        <w:rPr>
          <w:rFonts w:ascii="Verdana" w:hAnsi="Verdana" w:cstheme="minorHAnsi"/>
          <w:b/>
          <w:i w:val="0"/>
          <w:iCs/>
          <w:spacing w:val="-1"/>
          <w:sz w:val="22"/>
          <w:szCs w:val="22"/>
        </w:rPr>
        <w:t xml:space="preserve"> </w:t>
      </w:r>
      <w:r w:rsidR="008754BD" w:rsidRPr="00014912">
        <w:rPr>
          <w:rFonts w:ascii="Verdana" w:hAnsi="Verdana" w:cstheme="minorHAnsi"/>
          <w:b/>
          <w:i w:val="0"/>
          <w:iCs/>
          <w:sz w:val="22"/>
          <w:szCs w:val="22"/>
        </w:rPr>
        <w:t>DEL</w:t>
      </w:r>
      <w:r w:rsidR="008754BD" w:rsidRPr="00014912">
        <w:rPr>
          <w:rFonts w:ascii="Verdana" w:hAnsi="Verdana" w:cstheme="minorHAnsi"/>
          <w:b/>
          <w:i w:val="0"/>
          <w:iCs/>
          <w:spacing w:val="-5"/>
          <w:sz w:val="22"/>
          <w:szCs w:val="22"/>
        </w:rPr>
        <w:t xml:space="preserve"> </w:t>
      </w:r>
      <w:r w:rsidR="008754BD" w:rsidRPr="00014912">
        <w:rPr>
          <w:rFonts w:ascii="Verdana" w:hAnsi="Verdana" w:cstheme="minorHAnsi"/>
          <w:b/>
          <w:i w:val="0"/>
          <w:iCs/>
          <w:sz w:val="22"/>
          <w:szCs w:val="22"/>
        </w:rPr>
        <w:t>PROCESO</w:t>
      </w:r>
    </w:p>
    <w:p w14:paraId="55763A29" w14:textId="77777777" w:rsidR="008E5F8B" w:rsidRPr="00014912" w:rsidRDefault="008E5F8B" w:rsidP="0064242D">
      <w:pPr>
        <w:tabs>
          <w:tab w:val="left" w:pos="7513"/>
        </w:tabs>
        <w:spacing w:before="92"/>
        <w:rPr>
          <w:rFonts w:ascii="Verdana" w:hAnsi="Verdana" w:cstheme="minorHAnsi"/>
          <w:b/>
          <w:i w:val="0"/>
          <w:iCs/>
          <w:sz w:val="22"/>
          <w:szCs w:val="22"/>
        </w:rPr>
      </w:pPr>
    </w:p>
    <w:p w14:paraId="6DFDF039" w14:textId="77777777" w:rsidR="008E5F8B" w:rsidRPr="00014912" w:rsidRDefault="008E5F8B" w:rsidP="0064242D">
      <w:pPr>
        <w:tabs>
          <w:tab w:val="left" w:pos="7513"/>
        </w:tabs>
        <w:spacing w:before="92"/>
        <w:rPr>
          <w:rFonts w:ascii="Verdana" w:hAnsi="Verdana" w:cstheme="minorHAnsi"/>
          <w:b/>
          <w:i w:val="0"/>
          <w:iCs/>
          <w:sz w:val="22"/>
          <w:szCs w:val="22"/>
        </w:rPr>
      </w:pPr>
    </w:p>
    <w:tbl>
      <w:tblPr>
        <w:tblStyle w:val="Tablaconcuadrcula"/>
        <w:tblW w:w="0" w:type="auto"/>
        <w:tblInd w:w="-147" w:type="dxa"/>
        <w:tblLayout w:type="fixed"/>
        <w:tblLook w:val="04A0" w:firstRow="1" w:lastRow="0" w:firstColumn="1" w:lastColumn="0" w:noHBand="0" w:noVBand="1"/>
      </w:tblPr>
      <w:tblGrid>
        <w:gridCol w:w="709"/>
        <w:gridCol w:w="1985"/>
        <w:gridCol w:w="1984"/>
        <w:gridCol w:w="2268"/>
        <w:gridCol w:w="2410"/>
        <w:gridCol w:w="2410"/>
      </w:tblGrid>
      <w:tr w:rsidR="00B4590C" w:rsidRPr="00014912" w14:paraId="57D5415F" w14:textId="77777777" w:rsidTr="00442AB9">
        <w:tc>
          <w:tcPr>
            <w:tcW w:w="709" w:type="dxa"/>
            <w:vMerge w:val="restart"/>
            <w:textDirection w:val="btLr"/>
          </w:tcPr>
          <w:p w14:paraId="0AFEF5E7" w14:textId="3BC3ED8B" w:rsidR="008E5F8B" w:rsidRPr="00014912" w:rsidRDefault="00231D5E" w:rsidP="008E5F8B">
            <w:pPr>
              <w:tabs>
                <w:tab w:val="left" w:pos="7513"/>
              </w:tabs>
              <w:spacing w:before="92"/>
              <w:ind w:left="113" w:right="113"/>
              <w:jc w:val="center"/>
              <w:rPr>
                <w:rFonts w:ascii="Verdana" w:hAnsi="Verdana" w:cstheme="minorHAnsi"/>
                <w:bCs/>
                <w:i w:val="0"/>
                <w:iCs/>
                <w:sz w:val="22"/>
                <w:szCs w:val="22"/>
              </w:rPr>
            </w:pPr>
            <w:r w:rsidRPr="00055CC9">
              <w:rPr>
                <w:rFonts w:ascii="Verdana" w:hAnsi="Verdana" w:cstheme="minorHAnsi"/>
                <w:bCs/>
                <w:i w:val="0"/>
                <w:noProof w:val="0"/>
                <w:color w:val="9BBB59" w:themeColor="accent3"/>
                <w:sz w:val="22"/>
                <w:szCs w:val="22"/>
              </w:rPr>
              <w:t>CONSULTA DE NORMATIVIDAD CONTABLE PÚBLICA</w:t>
            </w:r>
          </w:p>
        </w:tc>
        <w:tc>
          <w:tcPr>
            <w:tcW w:w="1985" w:type="dxa"/>
            <w:vAlign w:val="center"/>
          </w:tcPr>
          <w:p w14:paraId="722C5444" w14:textId="1C4FC676" w:rsidR="008E5F8B" w:rsidRPr="00014912" w:rsidRDefault="008E5F8B" w:rsidP="008E5F8B">
            <w:pPr>
              <w:tabs>
                <w:tab w:val="left" w:pos="7513"/>
              </w:tabs>
              <w:spacing w:before="92"/>
              <w:jc w:val="center"/>
              <w:rPr>
                <w:rFonts w:ascii="Verdana" w:hAnsi="Verdana" w:cstheme="minorHAnsi"/>
                <w:b/>
                <w:i w:val="0"/>
                <w:iCs/>
                <w:sz w:val="22"/>
                <w:szCs w:val="22"/>
              </w:rPr>
            </w:pPr>
            <w:r w:rsidRPr="00014912">
              <w:rPr>
                <w:rFonts w:ascii="Verdana" w:hAnsi="Verdana" w:cstheme="minorHAnsi"/>
                <w:b/>
                <w:i w:val="0"/>
                <w:iCs/>
                <w:sz w:val="22"/>
                <w:szCs w:val="22"/>
              </w:rPr>
              <w:t>Involucrados</w:t>
            </w:r>
          </w:p>
        </w:tc>
        <w:tc>
          <w:tcPr>
            <w:tcW w:w="1984" w:type="dxa"/>
            <w:vAlign w:val="center"/>
          </w:tcPr>
          <w:p w14:paraId="29A99B22" w14:textId="26D77D91" w:rsidR="008E5F8B" w:rsidRPr="00014912" w:rsidRDefault="008E5F8B" w:rsidP="00442AB9">
            <w:pPr>
              <w:tabs>
                <w:tab w:val="left" w:pos="7513"/>
              </w:tabs>
              <w:spacing w:before="92"/>
              <w:jc w:val="center"/>
              <w:rPr>
                <w:rFonts w:ascii="Verdana" w:hAnsi="Verdana" w:cstheme="minorHAnsi"/>
                <w:b/>
                <w:i w:val="0"/>
                <w:iCs/>
                <w:sz w:val="22"/>
                <w:szCs w:val="22"/>
              </w:rPr>
            </w:pPr>
            <w:r w:rsidRPr="00014912">
              <w:rPr>
                <w:rFonts w:ascii="Verdana" w:hAnsi="Verdana" w:cstheme="minorHAnsi"/>
                <w:b/>
                <w:i w:val="0"/>
                <w:iCs/>
                <w:sz w:val="22"/>
                <w:szCs w:val="22"/>
              </w:rPr>
              <w:t>Paso 1:</w:t>
            </w:r>
            <w:r w:rsidR="00442AB9" w:rsidRPr="00014912">
              <w:rPr>
                <w:rFonts w:ascii="Verdana" w:hAnsi="Verdana" w:cstheme="minorHAnsi"/>
                <w:b/>
                <w:i w:val="0"/>
                <w:iCs/>
                <w:sz w:val="22"/>
                <w:szCs w:val="22"/>
              </w:rPr>
              <w:t xml:space="preserve"> </w:t>
            </w:r>
            <w:r w:rsidRPr="00014912">
              <w:rPr>
                <w:rFonts w:ascii="Verdana" w:hAnsi="Verdana" w:cstheme="minorHAnsi"/>
                <w:b/>
                <w:i w:val="0"/>
                <w:iCs/>
                <w:sz w:val="22"/>
                <w:szCs w:val="22"/>
              </w:rPr>
              <w:t>Acceso</w:t>
            </w:r>
          </w:p>
        </w:tc>
        <w:tc>
          <w:tcPr>
            <w:tcW w:w="2268" w:type="dxa"/>
            <w:vAlign w:val="center"/>
          </w:tcPr>
          <w:p w14:paraId="6AB12684" w14:textId="6E28F067" w:rsidR="008E5F8B" w:rsidRPr="00014912" w:rsidRDefault="008E5F8B" w:rsidP="00442AB9">
            <w:pPr>
              <w:tabs>
                <w:tab w:val="left" w:pos="7513"/>
              </w:tabs>
              <w:spacing w:before="92"/>
              <w:jc w:val="center"/>
              <w:rPr>
                <w:rFonts w:ascii="Verdana" w:hAnsi="Verdana" w:cstheme="minorHAnsi"/>
                <w:b/>
                <w:i w:val="0"/>
                <w:iCs/>
                <w:sz w:val="22"/>
                <w:szCs w:val="22"/>
              </w:rPr>
            </w:pPr>
            <w:r w:rsidRPr="00014912">
              <w:rPr>
                <w:rFonts w:ascii="Verdana" w:hAnsi="Verdana" w:cstheme="minorHAnsi"/>
                <w:b/>
                <w:i w:val="0"/>
                <w:iCs/>
                <w:sz w:val="22"/>
                <w:szCs w:val="22"/>
              </w:rPr>
              <w:t>Paso 2:</w:t>
            </w:r>
            <w:r w:rsidR="00442AB9" w:rsidRPr="00014912">
              <w:rPr>
                <w:rFonts w:ascii="Verdana" w:hAnsi="Verdana" w:cstheme="minorHAnsi"/>
                <w:b/>
                <w:i w:val="0"/>
                <w:iCs/>
                <w:sz w:val="22"/>
                <w:szCs w:val="22"/>
              </w:rPr>
              <w:t xml:space="preserve"> </w:t>
            </w:r>
            <w:r w:rsidRPr="00014912">
              <w:rPr>
                <w:rFonts w:ascii="Verdana" w:hAnsi="Verdana" w:cstheme="minorHAnsi"/>
                <w:b/>
                <w:i w:val="0"/>
                <w:iCs/>
                <w:sz w:val="22"/>
                <w:szCs w:val="22"/>
              </w:rPr>
              <w:t>Solicitud</w:t>
            </w:r>
          </w:p>
        </w:tc>
        <w:tc>
          <w:tcPr>
            <w:tcW w:w="2410" w:type="dxa"/>
            <w:vAlign w:val="center"/>
          </w:tcPr>
          <w:p w14:paraId="291F7484" w14:textId="745E6779" w:rsidR="008E5F8B" w:rsidRPr="00014912" w:rsidRDefault="008E5F8B" w:rsidP="00442AB9">
            <w:pPr>
              <w:tabs>
                <w:tab w:val="left" w:pos="7513"/>
              </w:tabs>
              <w:spacing w:before="92"/>
              <w:jc w:val="center"/>
              <w:rPr>
                <w:rFonts w:ascii="Verdana" w:hAnsi="Verdana" w:cstheme="minorHAnsi"/>
                <w:b/>
                <w:i w:val="0"/>
                <w:iCs/>
                <w:sz w:val="22"/>
                <w:szCs w:val="22"/>
              </w:rPr>
            </w:pPr>
            <w:r w:rsidRPr="00014912">
              <w:rPr>
                <w:rFonts w:ascii="Verdana" w:hAnsi="Verdana" w:cstheme="minorHAnsi"/>
                <w:b/>
                <w:i w:val="0"/>
                <w:iCs/>
                <w:sz w:val="22"/>
                <w:szCs w:val="22"/>
              </w:rPr>
              <w:t>Paso 3:</w:t>
            </w:r>
            <w:r w:rsidR="00442AB9" w:rsidRPr="00014912">
              <w:rPr>
                <w:rFonts w:ascii="Verdana" w:hAnsi="Verdana" w:cstheme="minorHAnsi"/>
                <w:b/>
                <w:i w:val="0"/>
                <w:iCs/>
                <w:sz w:val="22"/>
                <w:szCs w:val="22"/>
              </w:rPr>
              <w:t xml:space="preserve"> </w:t>
            </w:r>
            <w:r w:rsidRPr="00014912">
              <w:rPr>
                <w:rFonts w:ascii="Verdana" w:hAnsi="Verdana" w:cstheme="minorHAnsi"/>
                <w:b/>
                <w:i w:val="0"/>
                <w:iCs/>
                <w:sz w:val="22"/>
                <w:szCs w:val="22"/>
              </w:rPr>
              <w:t>Resolución</w:t>
            </w:r>
          </w:p>
        </w:tc>
        <w:tc>
          <w:tcPr>
            <w:tcW w:w="2410" w:type="dxa"/>
            <w:vAlign w:val="center"/>
          </w:tcPr>
          <w:p w14:paraId="36C5A845" w14:textId="79A17D5D" w:rsidR="008E5F8B" w:rsidRPr="00014912" w:rsidRDefault="008E5F8B" w:rsidP="00442AB9">
            <w:pPr>
              <w:tabs>
                <w:tab w:val="left" w:pos="7513"/>
              </w:tabs>
              <w:spacing w:before="92"/>
              <w:jc w:val="center"/>
              <w:rPr>
                <w:rFonts w:ascii="Verdana" w:hAnsi="Verdana" w:cstheme="minorHAnsi"/>
                <w:b/>
                <w:i w:val="0"/>
                <w:iCs/>
                <w:sz w:val="22"/>
                <w:szCs w:val="22"/>
              </w:rPr>
            </w:pPr>
            <w:r w:rsidRPr="00014912">
              <w:rPr>
                <w:rFonts w:ascii="Verdana" w:hAnsi="Verdana" w:cstheme="minorHAnsi"/>
                <w:b/>
                <w:i w:val="0"/>
                <w:iCs/>
                <w:sz w:val="22"/>
                <w:szCs w:val="22"/>
              </w:rPr>
              <w:t>Paso 4:</w:t>
            </w:r>
            <w:r w:rsidR="00442AB9" w:rsidRPr="00014912">
              <w:rPr>
                <w:rFonts w:ascii="Verdana" w:hAnsi="Verdana" w:cstheme="minorHAnsi"/>
                <w:b/>
                <w:i w:val="0"/>
                <w:iCs/>
                <w:sz w:val="22"/>
                <w:szCs w:val="22"/>
              </w:rPr>
              <w:t xml:space="preserve"> </w:t>
            </w:r>
            <w:r w:rsidRPr="00014912">
              <w:rPr>
                <w:rFonts w:ascii="Verdana" w:hAnsi="Verdana" w:cstheme="minorHAnsi"/>
                <w:b/>
                <w:i w:val="0"/>
                <w:iCs/>
                <w:sz w:val="22"/>
                <w:szCs w:val="22"/>
              </w:rPr>
              <w:t>Resultado</w:t>
            </w:r>
          </w:p>
        </w:tc>
      </w:tr>
      <w:tr w:rsidR="00B4590C" w:rsidRPr="00014912" w14:paraId="18E8C4C0" w14:textId="77777777" w:rsidTr="00442AB9">
        <w:tc>
          <w:tcPr>
            <w:tcW w:w="709" w:type="dxa"/>
            <w:vMerge/>
          </w:tcPr>
          <w:p w14:paraId="2B39BF57" w14:textId="77777777" w:rsidR="008E5F8B" w:rsidRPr="00014912" w:rsidRDefault="008E5F8B" w:rsidP="0064242D">
            <w:pPr>
              <w:tabs>
                <w:tab w:val="left" w:pos="7513"/>
              </w:tabs>
              <w:spacing w:before="92"/>
              <w:rPr>
                <w:rFonts w:ascii="Verdana" w:hAnsi="Verdana" w:cstheme="minorHAnsi"/>
                <w:b/>
                <w:i w:val="0"/>
                <w:iCs/>
                <w:sz w:val="22"/>
                <w:szCs w:val="22"/>
              </w:rPr>
            </w:pPr>
          </w:p>
        </w:tc>
        <w:tc>
          <w:tcPr>
            <w:tcW w:w="1985" w:type="dxa"/>
          </w:tcPr>
          <w:p w14:paraId="69247586" w14:textId="77777777" w:rsidR="008E5F8B" w:rsidRPr="00014912" w:rsidRDefault="008E5F8B" w:rsidP="0064242D">
            <w:pPr>
              <w:tabs>
                <w:tab w:val="left" w:pos="7513"/>
              </w:tabs>
              <w:spacing w:before="92"/>
              <w:rPr>
                <w:rFonts w:ascii="Verdana" w:hAnsi="Verdana" w:cstheme="minorHAnsi"/>
                <w:bCs/>
                <w:i w:val="0"/>
                <w:iCs/>
                <w:sz w:val="22"/>
                <w:szCs w:val="22"/>
              </w:rPr>
            </w:pPr>
          </w:p>
          <w:p w14:paraId="1E4EFD44" w14:textId="77777777" w:rsidR="008E5F8B" w:rsidRPr="00014912" w:rsidRDefault="008E5F8B" w:rsidP="0064242D">
            <w:pPr>
              <w:tabs>
                <w:tab w:val="left" w:pos="7513"/>
              </w:tabs>
              <w:spacing w:before="92"/>
              <w:rPr>
                <w:rFonts w:ascii="Verdana" w:hAnsi="Verdana" w:cstheme="minorHAnsi"/>
                <w:bCs/>
                <w:i w:val="0"/>
                <w:iCs/>
                <w:sz w:val="22"/>
                <w:szCs w:val="22"/>
              </w:rPr>
            </w:pPr>
          </w:p>
          <w:p w14:paraId="37B3F343" w14:textId="77777777" w:rsidR="008E5F8B" w:rsidRPr="00014912" w:rsidRDefault="008E5F8B" w:rsidP="0064242D">
            <w:pPr>
              <w:tabs>
                <w:tab w:val="left" w:pos="7513"/>
              </w:tabs>
              <w:spacing w:before="92"/>
              <w:rPr>
                <w:rFonts w:ascii="Verdana" w:hAnsi="Verdana" w:cstheme="minorHAnsi"/>
                <w:bCs/>
                <w:i w:val="0"/>
                <w:iCs/>
                <w:sz w:val="22"/>
                <w:szCs w:val="22"/>
              </w:rPr>
            </w:pPr>
          </w:p>
          <w:p w14:paraId="3D23C76B" w14:textId="77777777" w:rsidR="008E5F8B" w:rsidRPr="00014912" w:rsidRDefault="008E5F8B" w:rsidP="0064242D">
            <w:pPr>
              <w:tabs>
                <w:tab w:val="left" w:pos="7513"/>
              </w:tabs>
              <w:spacing w:before="92"/>
              <w:rPr>
                <w:rFonts w:ascii="Verdana" w:hAnsi="Verdana" w:cstheme="minorHAnsi"/>
                <w:bCs/>
                <w:i w:val="0"/>
                <w:iCs/>
                <w:sz w:val="22"/>
                <w:szCs w:val="22"/>
              </w:rPr>
            </w:pPr>
          </w:p>
          <w:p w14:paraId="1EADD966" w14:textId="604C141A" w:rsidR="008E5F8B" w:rsidRPr="00014912" w:rsidRDefault="00231D5E" w:rsidP="0064242D">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xml:space="preserve">Solicitante </w:t>
            </w:r>
          </w:p>
          <w:p w14:paraId="7689F07C" w14:textId="77777777" w:rsidR="008E5F8B" w:rsidRPr="00014912" w:rsidRDefault="008E5F8B" w:rsidP="0064242D">
            <w:pPr>
              <w:tabs>
                <w:tab w:val="left" w:pos="7513"/>
              </w:tabs>
              <w:spacing w:before="92"/>
              <w:rPr>
                <w:rFonts w:ascii="Verdana" w:hAnsi="Verdana" w:cstheme="minorHAnsi"/>
                <w:bCs/>
                <w:i w:val="0"/>
                <w:iCs/>
                <w:sz w:val="22"/>
                <w:szCs w:val="22"/>
              </w:rPr>
            </w:pPr>
          </w:p>
          <w:p w14:paraId="1B0BDDF4" w14:textId="77777777" w:rsidR="008E5F8B" w:rsidRPr="00014912" w:rsidRDefault="008E5F8B" w:rsidP="0064242D">
            <w:pPr>
              <w:tabs>
                <w:tab w:val="left" w:pos="7513"/>
              </w:tabs>
              <w:spacing w:before="92"/>
              <w:rPr>
                <w:rFonts w:ascii="Verdana" w:hAnsi="Verdana" w:cstheme="minorHAnsi"/>
                <w:bCs/>
                <w:i w:val="0"/>
                <w:iCs/>
                <w:sz w:val="22"/>
                <w:szCs w:val="22"/>
              </w:rPr>
            </w:pPr>
          </w:p>
          <w:p w14:paraId="2DB96760" w14:textId="77777777" w:rsidR="008E5F8B" w:rsidRPr="00014912" w:rsidRDefault="008E5F8B" w:rsidP="0064242D">
            <w:pPr>
              <w:tabs>
                <w:tab w:val="left" w:pos="7513"/>
              </w:tabs>
              <w:spacing w:before="92"/>
              <w:rPr>
                <w:rFonts w:ascii="Verdana" w:hAnsi="Verdana" w:cstheme="minorHAnsi"/>
                <w:bCs/>
                <w:i w:val="0"/>
                <w:iCs/>
                <w:sz w:val="22"/>
                <w:szCs w:val="22"/>
              </w:rPr>
            </w:pPr>
          </w:p>
          <w:p w14:paraId="1AC0C0A3" w14:textId="77777777" w:rsidR="008E5F8B" w:rsidRPr="00014912" w:rsidRDefault="008E5F8B" w:rsidP="0064242D">
            <w:pPr>
              <w:tabs>
                <w:tab w:val="left" w:pos="7513"/>
              </w:tabs>
              <w:spacing w:before="92"/>
              <w:rPr>
                <w:rFonts w:ascii="Verdana" w:hAnsi="Verdana" w:cstheme="minorHAnsi"/>
                <w:bCs/>
                <w:i w:val="0"/>
                <w:iCs/>
                <w:sz w:val="22"/>
                <w:szCs w:val="22"/>
              </w:rPr>
            </w:pPr>
          </w:p>
          <w:p w14:paraId="09E51331" w14:textId="77777777" w:rsidR="008E5F8B" w:rsidRPr="00014912" w:rsidRDefault="008E5F8B" w:rsidP="0064242D">
            <w:pPr>
              <w:tabs>
                <w:tab w:val="left" w:pos="7513"/>
              </w:tabs>
              <w:spacing w:before="92"/>
              <w:rPr>
                <w:rFonts w:ascii="Verdana" w:hAnsi="Verdana" w:cstheme="minorHAnsi"/>
                <w:bCs/>
                <w:i w:val="0"/>
                <w:iCs/>
                <w:sz w:val="22"/>
                <w:szCs w:val="22"/>
              </w:rPr>
            </w:pPr>
          </w:p>
          <w:p w14:paraId="7BFB5E6D" w14:textId="77777777" w:rsidR="008E5F8B" w:rsidRPr="00014912" w:rsidRDefault="008E5F8B" w:rsidP="0064242D">
            <w:pPr>
              <w:tabs>
                <w:tab w:val="left" w:pos="7513"/>
              </w:tabs>
              <w:spacing w:before="92"/>
              <w:rPr>
                <w:rFonts w:ascii="Verdana" w:hAnsi="Verdana" w:cstheme="minorHAnsi"/>
                <w:bCs/>
                <w:i w:val="0"/>
                <w:iCs/>
                <w:sz w:val="22"/>
                <w:szCs w:val="22"/>
              </w:rPr>
            </w:pPr>
          </w:p>
          <w:p w14:paraId="5EF1F0AF" w14:textId="77777777" w:rsidR="008E5F8B" w:rsidRPr="00014912" w:rsidRDefault="008E5F8B" w:rsidP="0064242D">
            <w:pPr>
              <w:tabs>
                <w:tab w:val="left" w:pos="7513"/>
              </w:tabs>
              <w:spacing w:before="92"/>
              <w:rPr>
                <w:rFonts w:ascii="Verdana" w:hAnsi="Verdana" w:cstheme="minorHAnsi"/>
                <w:bCs/>
                <w:i w:val="0"/>
                <w:iCs/>
                <w:sz w:val="22"/>
                <w:szCs w:val="22"/>
              </w:rPr>
            </w:pPr>
          </w:p>
          <w:p w14:paraId="7FBEC5BF" w14:textId="77777777" w:rsidR="008E5F8B" w:rsidRPr="00014912" w:rsidRDefault="008E5F8B" w:rsidP="0064242D">
            <w:pPr>
              <w:tabs>
                <w:tab w:val="left" w:pos="7513"/>
              </w:tabs>
              <w:spacing w:before="92"/>
              <w:rPr>
                <w:rFonts w:ascii="Verdana" w:hAnsi="Verdana" w:cstheme="minorHAnsi"/>
                <w:bCs/>
                <w:i w:val="0"/>
                <w:iCs/>
                <w:sz w:val="22"/>
                <w:szCs w:val="22"/>
              </w:rPr>
            </w:pPr>
          </w:p>
          <w:p w14:paraId="43139C31" w14:textId="77777777" w:rsidR="008E5F8B" w:rsidRPr="00014912" w:rsidRDefault="008E5F8B" w:rsidP="0064242D">
            <w:pPr>
              <w:tabs>
                <w:tab w:val="left" w:pos="7513"/>
              </w:tabs>
              <w:spacing w:before="92"/>
              <w:rPr>
                <w:rFonts w:ascii="Verdana" w:hAnsi="Verdana" w:cstheme="minorHAnsi"/>
                <w:bCs/>
                <w:i w:val="0"/>
                <w:iCs/>
                <w:sz w:val="22"/>
                <w:szCs w:val="22"/>
              </w:rPr>
            </w:pPr>
          </w:p>
          <w:p w14:paraId="616E40AC" w14:textId="77777777" w:rsidR="008E5F8B" w:rsidRPr="00014912" w:rsidRDefault="008E5F8B" w:rsidP="0064242D">
            <w:pPr>
              <w:tabs>
                <w:tab w:val="left" w:pos="7513"/>
              </w:tabs>
              <w:spacing w:before="92"/>
              <w:rPr>
                <w:rFonts w:ascii="Verdana" w:hAnsi="Verdana" w:cstheme="minorHAnsi"/>
                <w:bCs/>
                <w:i w:val="0"/>
                <w:iCs/>
                <w:sz w:val="22"/>
                <w:szCs w:val="22"/>
              </w:rPr>
            </w:pPr>
          </w:p>
        </w:tc>
        <w:tc>
          <w:tcPr>
            <w:tcW w:w="1984" w:type="dxa"/>
          </w:tcPr>
          <w:p w14:paraId="5DB3FF0B" w14:textId="4EA2171E" w:rsidR="008E5F8B" w:rsidRPr="00014912" w:rsidRDefault="00231D5E" w:rsidP="0064242D">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1.1 Ingresar a la Pagina web www.contaduria. gov.co</w:t>
            </w:r>
          </w:p>
        </w:tc>
        <w:tc>
          <w:tcPr>
            <w:tcW w:w="2268" w:type="dxa"/>
          </w:tcPr>
          <w:p w14:paraId="3F23E581" w14:textId="77777777" w:rsidR="00231D5E"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2.1 Primera opción:</w:t>
            </w:r>
          </w:p>
          <w:p w14:paraId="5F284A0C" w14:textId="77777777" w:rsidR="00231D5E"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Seleccionar “Atención y Servicio a la Ciudadanía”</w:t>
            </w:r>
          </w:p>
          <w:p w14:paraId="27AD9370" w14:textId="44DCF7B0" w:rsidR="00231D5E"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xml:space="preserve">• Seleccionar “Servicios en </w:t>
            </w:r>
            <w:r w:rsidR="006941B2">
              <w:rPr>
                <w:rFonts w:ascii="Verdana" w:hAnsi="Verdana" w:cstheme="minorHAnsi"/>
                <w:bCs/>
                <w:i w:val="0"/>
                <w:iCs/>
                <w:sz w:val="22"/>
                <w:szCs w:val="22"/>
              </w:rPr>
              <w:t>l</w:t>
            </w:r>
            <w:r w:rsidRPr="00014912">
              <w:rPr>
                <w:rFonts w:ascii="Verdana" w:hAnsi="Verdana" w:cstheme="minorHAnsi"/>
                <w:bCs/>
                <w:i w:val="0"/>
                <w:iCs/>
                <w:sz w:val="22"/>
                <w:szCs w:val="22"/>
              </w:rPr>
              <w:t>ínea y PQRSD”</w:t>
            </w:r>
          </w:p>
          <w:p w14:paraId="48FE0ACD" w14:textId="0B35682E" w:rsidR="00231D5E"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Elegir el servicio “Consultas de Normatividad</w:t>
            </w:r>
          </w:p>
          <w:p w14:paraId="0F165C66" w14:textId="145589B1" w:rsidR="008E5F8B"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Contable</w:t>
            </w:r>
            <w:r w:rsidR="009C7FD0">
              <w:rPr>
                <w:rFonts w:ascii="Verdana" w:hAnsi="Verdana" w:cstheme="minorHAnsi"/>
                <w:bCs/>
                <w:i w:val="0"/>
                <w:iCs/>
                <w:sz w:val="22"/>
                <w:szCs w:val="22"/>
              </w:rPr>
              <w:t xml:space="preserve"> pública</w:t>
            </w:r>
            <w:r w:rsidRPr="00014912">
              <w:rPr>
                <w:rFonts w:ascii="Verdana" w:hAnsi="Verdana" w:cstheme="minorHAnsi"/>
                <w:bCs/>
                <w:i w:val="0"/>
                <w:iCs/>
                <w:sz w:val="22"/>
                <w:szCs w:val="22"/>
              </w:rPr>
              <w:t>”</w:t>
            </w:r>
          </w:p>
          <w:p w14:paraId="32518567" w14:textId="77777777" w:rsidR="00231D5E"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2.2 Segunda opción:</w:t>
            </w:r>
          </w:p>
          <w:p w14:paraId="7C7784F9" w14:textId="77777777" w:rsidR="00231D5E"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Dar clic en el menú “RCP”</w:t>
            </w:r>
          </w:p>
          <w:p w14:paraId="5D4C2CCD" w14:textId="10354C61" w:rsidR="00231D5E" w:rsidRPr="00014912" w:rsidRDefault="00231D5E" w:rsidP="00231D5E">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Dar clic en “RCP en convergencia con NIIF –NICSP”</w:t>
            </w:r>
          </w:p>
        </w:tc>
        <w:tc>
          <w:tcPr>
            <w:tcW w:w="2410" w:type="dxa"/>
          </w:tcPr>
          <w:p w14:paraId="4E5F8C37" w14:textId="17E3B375" w:rsidR="008E5F8B" w:rsidRPr="00014912" w:rsidRDefault="001305E1" w:rsidP="0064242D">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xml:space="preserve">3.1 </w:t>
            </w:r>
            <w:r w:rsidR="00B055BA" w:rsidRPr="00014912">
              <w:rPr>
                <w:rFonts w:ascii="Verdana" w:hAnsi="Verdana" w:cstheme="minorHAnsi"/>
                <w:bCs/>
                <w:i w:val="0"/>
                <w:iCs/>
                <w:sz w:val="22"/>
                <w:szCs w:val="22"/>
              </w:rPr>
              <w:t>Navega y consulta los contenidos disponibles</w:t>
            </w:r>
          </w:p>
        </w:tc>
        <w:tc>
          <w:tcPr>
            <w:tcW w:w="2410" w:type="dxa"/>
          </w:tcPr>
          <w:p w14:paraId="4292E85B" w14:textId="51732D41" w:rsidR="008E5F8B" w:rsidRPr="00014912" w:rsidRDefault="001305E1" w:rsidP="0064242D">
            <w:pPr>
              <w:tabs>
                <w:tab w:val="left" w:pos="7513"/>
              </w:tabs>
              <w:spacing w:before="92"/>
              <w:rPr>
                <w:rFonts w:ascii="Verdana" w:hAnsi="Verdana" w:cstheme="minorHAnsi"/>
                <w:bCs/>
                <w:i w:val="0"/>
                <w:iCs/>
                <w:sz w:val="22"/>
                <w:szCs w:val="22"/>
              </w:rPr>
            </w:pPr>
            <w:r w:rsidRPr="00014912">
              <w:rPr>
                <w:rFonts w:ascii="Verdana" w:hAnsi="Verdana" w:cstheme="minorHAnsi"/>
                <w:bCs/>
                <w:i w:val="0"/>
                <w:iCs/>
                <w:sz w:val="22"/>
                <w:szCs w:val="22"/>
              </w:rPr>
              <w:t xml:space="preserve">4.1 </w:t>
            </w:r>
            <w:r w:rsidR="00B055BA" w:rsidRPr="00014912">
              <w:rPr>
                <w:rFonts w:ascii="Verdana" w:hAnsi="Verdana" w:cstheme="minorHAnsi"/>
                <w:bCs/>
                <w:i w:val="0"/>
                <w:iCs/>
                <w:sz w:val="22"/>
                <w:szCs w:val="22"/>
              </w:rPr>
              <w:t>Descarga o visualiza la información requerida</w:t>
            </w:r>
          </w:p>
        </w:tc>
      </w:tr>
    </w:tbl>
    <w:p w14:paraId="3899EA62" w14:textId="03C19170" w:rsidR="008754BD" w:rsidRPr="00014912" w:rsidRDefault="008754BD" w:rsidP="00D34680">
      <w:pPr>
        <w:ind w:firstLine="708"/>
        <w:jc w:val="left"/>
        <w:rPr>
          <w:rFonts w:ascii="Verdana" w:hAnsi="Verdana" w:cstheme="minorHAnsi"/>
          <w:i w:val="0"/>
          <w:sz w:val="22"/>
          <w:szCs w:val="22"/>
        </w:rPr>
      </w:pPr>
    </w:p>
    <w:p w14:paraId="5FE14D07" w14:textId="6154EA78" w:rsidR="008754BD" w:rsidRPr="00014912" w:rsidRDefault="008754BD" w:rsidP="001305E1">
      <w:pPr>
        <w:jc w:val="left"/>
        <w:rPr>
          <w:rFonts w:ascii="Verdana" w:hAnsi="Verdana" w:cstheme="minorHAnsi"/>
          <w:i w:val="0"/>
          <w:sz w:val="22"/>
          <w:szCs w:val="22"/>
        </w:rPr>
      </w:pPr>
    </w:p>
    <w:sectPr w:rsidR="008754BD" w:rsidRPr="00014912" w:rsidSect="008E5F8B">
      <w:pgSz w:w="15840" w:h="12240" w:orient="landscape" w:code="122"/>
      <w:pgMar w:top="1701" w:right="1701" w:bottom="1701" w:left="1701" w:header="284" w:footer="16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F058" w14:textId="77777777" w:rsidR="00085265" w:rsidRDefault="00085265">
      <w:r>
        <w:separator/>
      </w:r>
    </w:p>
  </w:endnote>
  <w:endnote w:type="continuationSeparator" w:id="0">
    <w:p w14:paraId="07BD2116" w14:textId="77777777" w:rsidR="00085265" w:rsidRDefault="0008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659769463"/>
      <w:docPartObj>
        <w:docPartGallery w:val="Page Numbers (Bottom of Page)"/>
        <w:docPartUnique/>
      </w:docPartObj>
    </w:sdtPr>
    <w:sdtContent>
      <w:p w14:paraId="1E01AEFB" w14:textId="703EF72C" w:rsidR="00C6123B" w:rsidRDefault="00C6123B">
        <w:pPr>
          <w:pStyle w:val="Piedepgina"/>
          <w:jc w:val="right"/>
        </w:pPr>
        <w:r w:rsidRPr="00827DA6">
          <w:rPr>
            <w:rFonts w:ascii="Verdana" w:hAnsi="Verdana"/>
            <w:i w:val="0"/>
            <w:iCs/>
            <w:lang w:val="es-ES"/>
          </w:rPr>
          <w:t xml:space="preserve">Página | </w:t>
        </w:r>
        <w:r w:rsidRPr="00827DA6">
          <w:rPr>
            <w:rFonts w:ascii="Verdana" w:hAnsi="Verdana"/>
            <w:i w:val="0"/>
            <w:iCs/>
          </w:rPr>
          <w:fldChar w:fldCharType="begin"/>
        </w:r>
        <w:r w:rsidRPr="00827DA6">
          <w:rPr>
            <w:rFonts w:ascii="Verdana" w:hAnsi="Verdana"/>
            <w:i w:val="0"/>
            <w:iCs/>
          </w:rPr>
          <w:instrText>PAGE   \* MERGEFORMAT</w:instrText>
        </w:r>
        <w:r w:rsidRPr="00827DA6">
          <w:rPr>
            <w:rFonts w:ascii="Verdana" w:hAnsi="Verdana"/>
            <w:i w:val="0"/>
            <w:iCs/>
          </w:rPr>
          <w:fldChar w:fldCharType="separate"/>
        </w:r>
        <w:r w:rsidRPr="00827DA6">
          <w:rPr>
            <w:rFonts w:ascii="Verdana" w:hAnsi="Verdana"/>
            <w:i w:val="0"/>
            <w:iCs/>
            <w:lang w:val="es-ES"/>
          </w:rPr>
          <w:t>2</w:t>
        </w:r>
        <w:r w:rsidRPr="00827DA6">
          <w:rPr>
            <w:rFonts w:ascii="Verdana" w:hAnsi="Verdana"/>
            <w:i w:val="0"/>
            <w:iCs/>
          </w:rPr>
          <w:fldChar w:fldCharType="end"/>
        </w:r>
        <w:r>
          <w:rPr>
            <w:lang w:val="es-ES"/>
          </w:rPr>
          <w:t xml:space="preserve"> </w:t>
        </w:r>
      </w:p>
    </w:sdtContent>
  </w:sdt>
  <w:p w14:paraId="7BE98F69" w14:textId="19ECB3E7" w:rsidR="009504F2" w:rsidRPr="006B1CD7" w:rsidRDefault="00642C38" w:rsidP="006B1CD7">
    <w:pPr>
      <w:pStyle w:val="Piedepgina"/>
    </w:pPr>
    <w:r>
      <w:rPr>
        <w:rFonts w:ascii="Verdana" w:hAnsi="Verdana"/>
        <w:i w:val="0"/>
        <w:iCs/>
        <w:lang w:val="es-ES"/>
      </w:rPr>
      <w:drawing>
        <wp:anchor distT="0" distB="0" distL="114300" distR="114300" simplePos="0" relativeHeight="251665920" behindDoc="1" locked="0" layoutInCell="1" allowOverlap="1" wp14:anchorId="28BE6EF3" wp14:editId="2CB330F0">
          <wp:simplePos x="0" y="0"/>
          <wp:positionH relativeFrom="page">
            <wp:posOffset>1080135</wp:posOffset>
          </wp:positionH>
          <wp:positionV relativeFrom="paragraph">
            <wp:posOffset>0</wp:posOffset>
          </wp:positionV>
          <wp:extent cx="6529469" cy="1008000"/>
          <wp:effectExtent l="0" t="0" r="0" b="0"/>
          <wp:wrapNone/>
          <wp:docPr id="1791553907" name="Imagen 3"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11403" name="Imagen 3" descr="Interfaz de usuario gráfica, Texto, Aplicación, Chat o mensaje de 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9469"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B871" w14:textId="77777777" w:rsidR="002355B9" w:rsidRDefault="002355B9" w:rsidP="002355B9">
    <w:pPr>
      <w:jc w:val="center"/>
      <w:rPr>
        <w:rFonts w:ascii="Calibri" w:hAnsi="Calibri" w:cs="Calibri"/>
        <w:b/>
        <w:iCs/>
        <w:sz w:val="21"/>
        <w:szCs w:val="21"/>
      </w:rPr>
    </w:pPr>
    <w:r>
      <w:rPr>
        <w:rFonts w:ascii="Calibri" w:hAnsi="Calibri" w:cs="Calibri"/>
        <w:b/>
        <w:iCs/>
        <w:sz w:val="21"/>
        <w:szCs w:val="21"/>
      </w:rPr>
      <w:t>____________________________________________________________________________________</w:t>
    </w:r>
  </w:p>
  <w:p w14:paraId="764B8936" w14:textId="77777777" w:rsidR="002355B9" w:rsidRDefault="002355B9" w:rsidP="002355B9">
    <w:pPr>
      <w:jc w:val="center"/>
      <w:rPr>
        <w:rFonts w:ascii="Calibri" w:hAnsi="Calibri" w:cs="Calibri"/>
        <w:b/>
        <w:iCs/>
        <w:sz w:val="21"/>
        <w:szCs w:val="21"/>
      </w:rPr>
    </w:pPr>
    <w:r w:rsidRPr="00707ED7">
      <w:rPr>
        <w:rFonts w:ascii="Calibri" w:hAnsi="Calibri" w:cs="Calibri"/>
        <w:b/>
        <w:iCs/>
        <w:sz w:val="21"/>
        <w:szCs w:val="21"/>
      </w:rPr>
      <w:t>“Cuentas Claras, Estado Transparente”</w:t>
    </w:r>
  </w:p>
  <w:p w14:paraId="4ADBC55E" w14:textId="77777777" w:rsidR="002355B9" w:rsidRDefault="00985B34" w:rsidP="002355B9">
    <w:pPr>
      <w:jc w:val="center"/>
      <w:rPr>
        <w:rFonts w:ascii="Calibri" w:hAnsi="Calibri" w:cs="Calibri"/>
        <w:b/>
        <w:iCs/>
        <w:sz w:val="21"/>
        <w:szCs w:val="21"/>
      </w:rPr>
    </w:pPr>
    <w:r>
      <w:rPr>
        <w:rFonts w:ascii="Calibri" w:hAnsi="Calibri" w:cs="Calibri"/>
        <w:b/>
        <w:iCs/>
        <w:sz w:val="21"/>
        <w:szCs w:val="21"/>
        <w:lang w:eastAsia="es-CO"/>
      </w:rPr>
      <w:drawing>
        <wp:anchor distT="0" distB="0" distL="114300" distR="114300" simplePos="0" relativeHeight="251663872" behindDoc="1" locked="0" layoutInCell="1" allowOverlap="1" wp14:anchorId="1B9E74AD" wp14:editId="28EECF1D">
          <wp:simplePos x="0" y="0"/>
          <wp:positionH relativeFrom="column">
            <wp:posOffset>-127635</wp:posOffset>
          </wp:positionH>
          <wp:positionV relativeFrom="paragraph">
            <wp:posOffset>53975</wp:posOffset>
          </wp:positionV>
          <wp:extent cx="6086475" cy="933450"/>
          <wp:effectExtent l="19050" t="0" r="9525" b="0"/>
          <wp:wrapNone/>
          <wp:docPr id="706709368" name="11 Imagen"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6086475" cy="933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C86A" w14:textId="77777777" w:rsidR="00085265" w:rsidRDefault="00085265">
      <w:r>
        <w:separator/>
      </w:r>
    </w:p>
  </w:footnote>
  <w:footnote w:type="continuationSeparator" w:id="0">
    <w:p w14:paraId="1A3EAA90" w14:textId="77777777" w:rsidR="00085265" w:rsidRDefault="00085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FE14" w14:textId="3B61885E" w:rsidR="009504F2" w:rsidRDefault="005D54BE" w:rsidP="00442AB9">
    <w:pPr>
      <w:snapToGrid w:val="0"/>
      <w:jc w:val="center"/>
      <w:rPr>
        <w:rFonts w:ascii="Code3of9" w:hAnsi="Code3of9"/>
        <w:i w:val="0"/>
        <w:sz w:val="40"/>
      </w:rPr>
    </w:pPr>
    <w:r w:rsidRPr="00937D7D">
      <w:drawing>
        <wp:inline distT="0" distB="0" distL="0" distR="0" wp14:anchorId="27B9519F" wp14:editId="41BA6055">
          <wp:extent cx="5581650" cy="695325"/>
          <wp:effectExtent l="0" t="0" r="0" b="9525"/>
          <wp:docPr id="18073398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62236" name="Imagen 1"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b="27866"/>
                  <a:stretch/>
                </pic:blipFill>
                <pic:spPr bwMode="auto">
                  <a:xfrm>
                    <a:off x="0" y="0"/>
                    <a:ext cx="5581650" cy="6953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74A2" w14:textId="77777777" w:rsidR="009504F2" w:rsidRDefault="009504F2" w:rsidP="00707ED7">
    <w:pPr>
      <w:snapToGrid w:val="0"/>
      <w:ind w:right="-6"/>
      <w:jc w:val="right"/>
    </w:pPr>
    <w:r>
      <w:t xml:space="preserve">                                                                                </w:t>
    </w:r>
  </w:p>
  <w:p w14:paraId="7DF73208" w14:textId="77777777" w:rsidR="009504F2" w:rsidRDefault="009504F2" w:rsidP="006F058C">
    <w:pPr>
      <w:snapToGrid w:val="0"/>
      <w:ind w:right="-6"/>
      <w:jc w:val="center"/>
      <w:rPr>
        <w:rFonts w:ascii="Calibri" w:hAnsi="Calibri" w:cs="Calibri"/>
        <w:b/>
        <w:i w:val="0"/>
        <w:sz w:val="24"/>
        <w:szCs w:val="24"/>
      </w:rPr>
    </w:pPr>
  </w:p>
  <w:p w14:paraId="0F474C2E" w14:textId="77777777" w:rsidR="009504F2" w:rsidRDefault="009504F2" w:rsidP="00247AA3">
    <w:pPr>
      <w:pStyle w:val="Textoindependiente"/>
      <w:jc w:val="center"/>
      <w:rPr>
        <w:rFonts w:ascii="Calibri" w:hAnsi="Calibri" w:cs="Calibri"/>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9A777F"/>
    <w:multiLevelType w:val="hybridMultilevel"/>
    <w:tmpl w:val="4594B7EC"/>
    <w:lvl w:ilvl="0" w:tplc="72942630">
      <w:numFmt w:val="bullet"/>
      <w:lvlText w:val=""/>
      <w:lvlJc w:val="left"/>
      <w:pPr>
        <w:ind w:left="828" w:hanging="360"/>
      </w:pPr>
      <w:rPr>
        <w:rFonts w:ascii="Symbol" w:eastAsia="Symbol" w:hAnsi="Symbol" w:cs="Symbol" w:hint="default"/>
        <w:w w:val="100"/>
        <w:sz w:val="24"/>
        <w:szCs w:val="24"/>
        <w:lang w:val="es-ES" w:eastAsia="en-US" w:bidi="ar-SA"/>
      </w:rPr>
    </w:lvl>
    <w:lvl w:ilvl="1" w:tplc="598013E2">
      <w:numFmt w:val="bullet"/>
      <w:lvlText w:val="•"/>
      <w:lvlJc w:val="left"/>
      <w:pPr>
        <w:ind w:left="1374" w:hanging="360"/>
      </w:pPr>
      <w:rPr>
        <w:rFonts w:hint="default"/>
        <w:lang w:val="es-ES" w:eastAsia="en-US" w:bidi="ar-SA"/>
      </w:rPr>
    </w:lvl>
    <w:lvl w:ilvl="2" w:tplc="0A965F3E">
      <w:numFmt w:val="bullet"/>
      <w:lvlText w:val="•"/>
      <w:lvlJc w:val="left"/>
      <w:pPr>
        <w:ind w:left="1929" w:hanging="360"/>
      </w:pPr>
      <w:rPr>
        <w:rFonts w:hint="default"/>
        <w:lang w:val="es-ES" w:eastAsia="en-US" w:bidi="ar-SA"/>
      </w:rPr>
    </w:lvl>
    <w:lvl w:ilvl="3" w:tplc="4DECCA98">
      <w:numFmt w:val="bullet"/>
      <w:lvlText w:val="•"/>
      <w:lvlJc w:val="left"/>
      <w:pPr>
        <w:ind w:left="2484" w:hanging="360"/>
      </w:pPr>
      <w:rPr>
        <w:rFonts w:hint="default"/>
        <w:lang w:val="es-ES" w:eastAsia="en-US" w:bidi="ar-SA"/>
      </w:rPr>
    </w:lvl>
    <w:lvl w:ilvl="4" w:tplc="A31026FE">
      <w:numFmt w:val="bullet"/>
      <w:lvlText w:val="•"/>
      <w:lvlJc w:val="left"/>
      <w:pPr>
        <w:ind w:left="3039" w:hanging="360"/>
      </w:pPr>
      <w:rPr>
        <w:rFonts w:hint="default"/>
        <w:lang w:val="es-ES" w:eastAsia="en-US" w:bidi="ar-SA"/>
      </w:rPr>
    </w:lvl>
    <w:lvl w:ilvl="5" w:tplc="26DE84FC">
      <w:numFmt w:val="bullet"/>
      <w:lvlText w:val="•"/>
      <w:lvlJc w:val="left"/>
      <w:pPr>
        <w:ind w:left="3594" w:hanging="360"/>
      </w:pPr>
      <w:rPr>
        <w:rFonts w:hint="default"/>
        <w:lang w:val="es-ES" w:eastAsia="en-US" w:bidi="ar-SA"/>
      </w:rPr>
    </w:lvl>
    <w:lvl w:ilvl="6" w:tplc="49DA9574">
      <w:numFmt w:val="bullet"/>
      <w:lvlText w:val="•"/>
      <w:lvlJc w:val="left"/>
      <w:pPr>
        <w:ind w:left="4148" w:hanging="360"/>
      </w:pPr>
      <w:rPr>
        <w:rFonts w:hint="default"/>
        <w:lang w:val="es-ES" w:eastAsia="en-US" w:bidi="ar-SA"/>
      </w:rPr>
    </w:lvl>
    <w:lvl w:ilvl="7" w:tplc="2ACE6650">
      <w:numFmt w:val="bullet"/>
      <w:lvlText w:val="•"/>
      <w:lvlJc w:val="left"/>
      <w:pPr>
        <w:ind w:left="4703" w:hanging="360"/>
      </w:pPr>
      <w:rPr>
        <w:rFonts w:hint="default"/>
        <w:lang w:val="es-ES" w:eastAsia="en-US" w:bidi="ar-SA"/>
      </w:rPr>
    </w:lvl>
    <w:lvl w:ilvl="8" w:tplc="938E3172">
      <w:numFmt w:val="bullet"/>
      <w:lvlText w:val="•"/>
      <w:lvlJc w:val="left"/>
      <w:pPr>
        <w:ind w:left="5258" w:hanging="360"/>
      </w:pPr>
      <w:rPr>
        <w:rFonts w:hint="default"/>
        <w:lang w:val="es-ES" w:eastAsia="en-US" w:bidi="ar-SA"/>
      </w:rPr>
    </w:lvl>
  </w:abstractNum>
  <w:abstractNum w:abstractNumId="2" w15:restartNumberingAfterBreak="0">
    <w:nsid w:val="10386192"/>
    <w:multiLevelType w:val="hybridMultilevel"/>
    <w:tmpl w:val="F586C6AC"/>
    <w:lvl w:ilvl="0" w:tplc="3A60DDC0">
      <w:numFmt w:val="bullet"/>
      <w:lvlText w:val=""/>
      <w:lvlJc w:val="left"/>
      <w:pPr>
        <w:ind w:left="828" w:hanging="360"/>
      </w:pPr>
      <w:rPr>
        <w:rFonts w:ascii="Symbol" w:eastAsia="Symbol" w:hAnsi="Symbol" w:cs="Symbol" w:hint="default"/>
        <w:w w:val="100"/>
        <w:sz w:val="24"/>
        <w:szCs w:val="24"/>
        <w:lang w:val="es-ES" w:eastAsia="en-US" w:bidi="ar-SA"/>
      </w:rPr>
    </w:lvl>
    <w:lvl w:ilvl="1" w:tplc="9B92C95E">
      <w:numFmt w:val="bullet"/>
      <w:lvlText w:val="•"/>
      <w:lvlJc w:val="left"/>
      <w:pPr>
        <w:ind w:left="1374" w:hanging="360"/>
      </w:pPr>
      <w:rPr>
        <w:rFonts w:hint="default"/>
        <w:lang w:val="es-ES" w:eastAsia="en-US" w:bidi="ar-SA"/>
      </w:rPr>
    </w:lvl>
    <w:lvl w:ilvl="2" w:tplc="9126D2F4">
      <w:numFmt w:val="bullet"/>
      <w:lvlText w:val="•"/>
      <w:lvlJc w:val="left"/>
      <w:pPr>
        <w:ind w:left="1929" w:hanging="360"/>
      </w:pPr>
      <w:rPr>
        <w:rFonts w:hint="default"/>
        <w:lang w:val="es-ES" w:eastAsia="en-US" w:bidi="ar-SA"/>
      </w:rPr>
    </w:lvl>
    <w:lvl w:ilvl="3" w:tplc="7E2A7148">
      <w:numFmt w:val="bullet"/>
      <w:lvlText w:val="•"/>
      <w:lvlJc w:val="left"/>
      <w:pPr>
        <w:ind w:left="2484" w:hanging="360"/>
      </w:pPr>
      <w:rPr>
        <w:rFonts w:hint="default"/>
        <w:lang w:val="es-ES" w:eastAsia="en-US" w:bidi="ar-SA"/>
      </w:rPr>
    </w:lvl>
    <w:lvl w:ilvl="4" w:tplc="6D7C9E3E">
      <w:numFmt w:val="bullet"/>
      <w:lvlText w:val="•"/>
      <w:lvlJc w:val="left"/>
      <w:pPr>
        <w:ind w:left="3039" w:hanging="360"/>
      </w:pPr>
      <w:rPr>
        <w:rFonts w:hint="default"/>
        <w:lang w:val="es-ES" w:eastAsia="en-US" w:bidi="ar-SA"/>
      </w:rPr>
    </w:lvl>
    <w:lvl w:ilvl="5" w:tplc="2794AD96">
      <w:numFmt w:val="bullet"/>
      <w:lvlText w:val="•"/>
      <w:lvlJc w:val="left"/>
      <w:pPr>
        <w:ind w:left="3594" w:hanging="360"/>
      </w:pPr>
      <w:rPr>
        <w:rFonts w:hint="default"/>
        <w:lang w:val="es-ES" w:eastAsia="en-US" w:bidi="ar-SA"/>
      </w:rPr>
    </w:lvl>
    <w:lvl w:ilvl="6" w:tplc="F2D2EF3C">
      <w:numFmt w:val="bullet"/>
      <w:lvlText w:val="•"/>
      <w:lvlJc w:val="left"/>
      <w:pPr>
        <w:ind w:left="4148" w:hanging="360"/>
      </w:pPr>
      <w:rPr>
        <w:rFonts w:hint="default"/>
        <w:lang w:val="es-ES" w:eastAsia="en-US" w:bidi="ar-SA"/>
      </w:rPr>
    </w:lvl>
    <w:lvl w:ilvl="7" w:tplc="6EB6DAD8">
      <w:numFmt w:val="bullet"/>
      <w:lvlText w:val="•"/>
      <w:lvlJc w:val="left"/>
      <w:pPr>
        <w:ind w:left="4703" w:hanging="360"/>
      </w:pPr>
      <w:rPr>
        <w:rFonts w:hint="default"/>
        <w:lang w:val="es-ES" w:eastAsia="en-US" w:bidi="ar-SA"/>
      </w:rPr>
    </w:lvl>
    <w:lvl w:ilvl="8" w:tplc="120A7082">
      <w:numFmt w:val="bullet"/>
      <w:lvlText w:val="•"/>
      <w:lvlJc w:val="left"/>
      <w:pPr>
        <w:ind w:left="5258" w:hanging="360"/>
      </w:pPr>
      <w:rPr>
        <w:rFonts w:hint="default"/>
        <w:lang w:val="es-ES" w:eastAsia="en-US" w:bidi="ar-SA"/>
      </w:rPr>
    </w:lvl>
  </w:abstractNum>
  <w:abstractNum w:abstractNumId="3" w15:restartNumberingAfterBreak="0">
    <w:nsid w:val="155A3F6B"/>
    <w:multiLevelType w:val="hybridMultilevel"/>
    <w:tmpl w:val="010EC0FE"/>
    <w:lvl w:ilvl="0" w:tplc="A33C9CC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8233406"/>
    <w:multiLevelType w:val="multilevel"/>
    <w:tmpl w:val="11F408E4"/>
    <w:lvl w:ilvl="0">
      <w:start w:val="3"/>
      <w:numFmt w:val="decimal"/>
      <w:lvlText w:val="%1"/>
      <w:lvlJc w:val="left"/>
      <w:pPr>
        <w:ind w:left="468" w:hanging="360"/>
      </w:pPr>
      <w:rPr>
        <w:rFonts w:hint="default"/>
        <w:lang w:val="es-ES" w:eastAsia="en-US" w:bidi="ar-SA"/>
      </w:rPr>
    </w:lvl>
    <w:lvl w:ilvl="1">
      <w:start w:val="1"/>
      <w:numFmt w:val="decimal"/>
      <w:lvlText w:val="%1.%2"/>
      <w:lvlJc w:val="left"/>
      <w:pPr>
        <w:ind w:left="360" w:hanging="360"/>
      </w:pPr>
      <w:rPr>
        <w:rFonts w:ascii="Arial" w:eastAsia="Arial" w:hAnsi="Arial" w:cs="Arial" w:hint="default"/>
        <w:b/>
        <w:bCs/>
        <w:w w:val="100"/>
        <w:sz w:val="24"/>
        <w:szCs w:val="24"/>
        <w:lang w:val="es-ES" w:eastAsia="en-US" w:bidi="ar-SA"/>
      </w:rPr>
    </w:lvl>
    <w:lvl w:ilvl="2">
      <w:numFmt w:val="bullet"/>
      <w:lvlText w:val="•"/>
      <w:lvlJc w:val="left"/>
      <w:pPr>
        <w:ind w:left="904" w:hanging="360"/>
      </w:pPr>
      <w:rPr>
        <w:rFonts w:hint="default"/>
        <w:lang w:val="es-ES" w:eastAsia="en-US" w:bidi="ar-SA"/>
      </w:rPr>
    </w:lvl>
    <w:lvl w:ilvl="3">
      <w:numFmt w:val="bullet"/>
      <w:lvlText w:val="•"/>
      <w:lvlJc w:val="left"/>
      <w:pPr>
        <w:ind w:left="1126" w:hanging="360"/>
      </w:pPr>
      <w:rPr>
        <w:rFonts w:hint="default"/>
        <w:lang w:val="es-ES" w:eastAsia="en-US" w:bidi="ar-SA"/>
      </w:rPr>
    </w:lvl>
    <w:lvl w:ilvl="4">
      <w:numFmt w:val="bullet"/>
      <w:lvlText w:val="•"/>
      <w:lvlJc w:val="left"/>
      <w:pPr>
        <w:ind w:left="1349" w:hanging="360"/>
      </w:pPr>
      <w:rPr>
        <w:rFonts w:hint="default"/>
        <w:lang w:val="es-ES" w:eastAsia="en-US" w:bidi="ar-SA"/>
      </w:rPr>
    </w:lvl>
    <w:lvl w:ilvl="5">
      <w:numFmt w:val="bullet"/>
      <w:lvlText w:val="•"/>
      <w:lvlJc w:val="left"/>
      <w:pPr>
        <w:ind w:left="1571" w:hanging="360"/>
      </w:pPr>
      <w:rPr>
        <w:rFonts w:hint="default"/>
        <w:lang w:val="es-ES" w:eastAsia="en-US" w:bidi="ar-SA"/>
      </w:rPr>
    </w:lvl>
    <w:lvl w:ilvl="6">
      <w:numFmt w:val="bullet"/>
      <w:lvlText w:val="•"/>
      <w:lvlJc w:val="left"/>
      <w:pPr>
        <w:ind w:left="1793" w:hanging="360"/>
      </w:pPr>
      <w:rPr>
        <w:rFonts w:hint="default"/>
        <w:lang w:val="es-ES" w:eastAsia="en-US" w:bidi="ar-SA"/>
      </w:rPr>
    </w:lvl>
    <w:lvl w:ilvl="7">
      <w:numFmt w:val="bullet"/>
      <w:lvlText w:val="•"/>
      <w:lvlJc w:val="left"/>
      <w:pPr>
        <w:ind w:left="2016" w:hanging="360"/>
      </w:pPr>
      <w:rPr>
        <w:rFonts w:hint="default"/>
        <w:lang w:val="es-ES" w:eastAsia="en-US" w:bidi="ar-SA"/>
      </w:rPr>
    </w:lvl>
    <w:lvl w:ilvl="8">
      <w:numFmt w:val="bullet"/>
      <w:lvlText w:val="•"/>
      <w:lvlJc w:val="left"/>
      <w:pPr>
        <w:ind w:left="2238" w:hanging="360"/>
      </w:pPr>
      <w:rPr>
        <w:rFonts w:hint="default"/>
        <w:lang w:val="es-ES" w:eastAsia="en-US" w:bidi="ar-SA"/>
      </w:rPr>
    </w:lvl>
  </w:abstractNum>
  <w:abstractNum w:abstractNumId="5" w15:restartNumberingAfterBreak="0">
    <w:nsid w:val="1F8262D3"/>
    <w:multiLevelType w:val="hybridMultilevel"/>
    <w:tmpl w:val="1B1C61A8"/>
    <w:lvl w:ilvl="0" w:tplc="D36ED0AC">
      <w:numFmt w:val="bullet"/>
      <w:lvlText w:val=""/>
      <w:lvlJc w:val="left"/>
      <w:pPr>
        <w:ind w:left="578" w:hanging="356"/>
      </w:pPr>
      <w:rPr>
        <w:rFonts w:ascii="Symbol" w:eastAsia="Symbol" w:hAnsi="Symbol" w:cs="Symbol" w:hint="default"/>
        <w:w w:val="100"/>
        <w:sz w:val="22"/>
        <w:szCs w:val="22"/>
        <w:lang w:val="es-ES" w:eastAsia="en-US" w:bidi="ar-SA"/>
      </w:rPr>
    </w:lvl>
    <w:lvl w:ilvl="1" w:tplc="15AA971E">
      <w:numFmt w:val="bullet"/>
      <w:lvlText w:val="•"/>
      <w:lvlJc w:val="left"/>
      <w:pPr>
        <w:ind w:left="1158" w:hanging="356"/>
      </w:pPr>
      <w:rPr>
        <w:rFonts w:hint="default"/>
        <w:lang w:val="es-ES" w:eastAsia="en-US" w:bidi="ar-SA"/>
      </w:rPr>
    </w:lvl>
    <w:lvl w:ilvl="2" w:tplc="ED78D1A8">
      <w:numFmt w:val="bullet"/>
      <w:lvlText w:val="•"/>
      <w:lvlJc w:val="left"/>
      <w:pPr>
        <w:ind w:left="1737" w:hanging="356"/>
      </w:pPr>
      <w:rPr>
        <w:rFonts w:hint="default"/>
        <w:lang w:val="es-ES" w:eastAsia="en-US" w:bidi="ar-SA"/>
      </w:rPr>
    </w:lvl>
    <w:lvl w:ilvl="3" w:tplc="9E4A0C04">
      <w:numFmt w:val="bullet"/>
      <w:lvlText w:val="•"/>
      <w:lvlJc w:val="left"/>
      <w:pPr>
        <w:ind w:left="2316" w:hanging="356"/>
      </w:pPr>
      <w:rPr>
        <w:rFonts w:hint="default"/>
        <w:lang w:val="es-ES" w:eastAsia="en-US" w:bidi="ar-SA"/>
      </w:rPr>
    </w:lvl>
    <w:lvl w:ilvl="4" w:tplc="65500A36">
      <w:numFmt w:val="bullet"/>
      <w:lvlText w:val="•"/>
      <w:lvlJc w:val="left"/>
      <w:pPr>
        <w:ind w:left="2895" w:hanging="356"/>
      </w:pPr>
      <w:rPr>
        <w:rFonts w:hint="default"/>
        <w:lang w:val="es-ES" w:eastAsia="en-US" w:bidi="ar-SA"/>
      </w:rPr>
    </w:lvl>
    <w:lvl w:ilvl="5" w:tplc="00E0C7D6">
      <w:numFmt w:val="bullet"/>
      <w:lvlText w:val="•"/>
      <w:lvlJc w:val="left"/>
      <w:pPr>
        <w:ind w:left="3474" w:hanging="356"/>
      </w:pPr>
      <w:rPr>
        <w:rFonts w:hint="default"/>
        <w:lang w:val="es-ES" w:eastAsia="en-US" w:bidi="ar-SA"/>
      </w:rPr>
    </w:lvl>
    <w:lvl w:ilvl="6" w:tplc="D1AC30D4">
      <w:numFmt w:val="bullet"/>
      <w:lvlText w:val="•"/>
      <w:lvlJc w:val="left"/>
      <w:pPr>
        <w:ind w:left="4052" w:hanging="356"/>
      </w:pPr>
      <w:rPr>
        <w:rFonts w:hint="default"/>
        <w:lang w:val="es-ES" w:eastAsia="en-US" w:bidi="ar-SA"/>
      </w:rPr>
    </w:lvl>
    <w:lvl w:ilvl="7" w:tplc="AC5E3EAC">
      <w:numFmt w:val="bullet"/>
      <w:lvlText w:val="•"/>
      <w:lvlJc w:val="left"/>
      <w:pPr>
        <w:ind w:left="4631" w:hanging="356"/>
      </w:pPr>
      <w:rPr>
        <w:rFonts w:hint="default"/>
        <w:lang w:val="es-ES" w:eastAsia="en-US" w:bidi="ar-SA"/>
      </w:rPr>
    </w:lvl>
    <w:lvl w:ilvl="8" w:tplc="C0CCDAC6">
      <w:numFmt w:val="bullet"/>
      <w:lvlText w:val="•"/>
      <w:lvlJc w:val="left"/>
      <w:pPr>
        <w:ind w:left="5210" w:hanging="356"/>
      </w:pPr>
      <w:rPr>
        <w:rFonts w:hint="default"/>
        <w:lang w:val="es-ES" w:eastAsia="en-US" w:bidi="ar-SA"/>
      </w:rPr>
    </w:lvl>
  </w:abstractNum>
  <w:abstractNum w:abstractNumId="6" w15:restartNumberingAfterBreak="0">
    <w:nsid w:val="20A16939"/>
    <w:multiLevelType w:val="hybridMultilevel"/>
    <w:tmpl w:val="F5185068"/>
    <w:lvl w:ilvl="0" w:tplc="FA10FFDC">
      <w:numFmt w:val="bullet"/>
      <w:lvlText w:val=""/>
      <w:lvlJc w:val="left"/>
      <w:pPr>
        <w:ind w:left="828" w:hanging="360"/>
      </w:pPr>
      <w:rPr>
        <w:rFonts w:ascii="Symbol" w:eastAsia="Symbol" w:hAnsi="Symbol" w:cs="Symbol" w:hint="default"/>
        <w:w w:val="100"/>
        <w:sz w:val="24"/>
        <w:szCs w:val="24"/>
        <w:lang w:val="es-ES" w:eastAsia="en-US" w:bidi="ar-SA"/>
      </w:rPr>
    </w:lvl>
    <w:lvl w:ilvl="1" w:tplc="5BDC7A24">
      <w:numFmt w:val="bullet"/>
      <w:lvlText w:val="•"/>
      <w:lvlJc w:val="left"/>
      <w:pPr>
        <w:ind w:left="1374" w:hanging="360"/>
      </w:pPr>
      <w:rPr>
        <w:rFonts w:hint="default"/>
        <w:lang w:val="es-ES" w:eastAsia="en-US" w:bidi="ar-SA"/>
      </w:rPr>
    </w:lvl>
    <w:lvl w:ilvl="2" w:tplc="3FB08FB2">
      <w:numFmt w:val="bullet"/>
      <w:lvlText w:val="•"/>
      <w:lvlJc w:val="left"/>
      <w:pPr>
        <w:ind w:left="1929" w:hanging="360"/>
      </w:pPr>
      <w:rPr>
        <w:rFonts w:hint="default"/>
        <w:lang w:val="es-ES" w:eastAsia="en-US" w:bidi="ar-SA"/>
      </w:rPr>
    </w:lvl>
    <w:lvl w:ilvl="3" w:tplc="4832FB1E">
      <w:numFmt w:val="bullet"/>
      <w:lvlText w:val="•"/>
      <w:lvlJc w:val="left"/>
      <w:pPr>
        <w:ind w:left="2484" w:hanging="360"/>
      </w:pPr>
      <w:rPr>
        <w:rFonts w:hint="default"/>
        <w:lang w:val="es-ES" w:eastAsia="en-US" w:bidi="ar-SA"/>
      </w:rPr>
    </w:lvl>
    <w:lvl w:ilvl="4" w:tplc="61D6EA9A">
      <w:numFmt w:val="bullet"/>
      <w:lvlText w:val="•"/>
      <w:lvlJc w:val="left"/>
      <w:pPr>
        <w:ind w:left="3039" w:hanging="360"/>
      </w:pPr>
      <w:rPr>
        <w:rFonts w:hint="default"/>
        <w:lang w:val="es-ES" w:eastAsia="en-US" w:bidi="ar-SA"/>
      </w:rPr>
    </w:lvl>
    <w:lvl w:ilvl="5" w:tplc="D96807FA">
      <w:numFmt w:val="bullet"/>
      <w:lvlText w:val="•"/>
      <w:lvlJc w:val="left"/>
      <w:pPr>
        <w:ind w:left="3594" w:hanging="360"/>
      </w:pPr>
      <w:rPr>
        <w:rFonts w:hint="default"/>
        <w:lang w:val="es-ES" w:eastAsia="en-US" w:bidi="ar-SA"/>
      </w:rPr>
    </w:lvl>
    <w:lvl w:ilvl="6" w:tplc="723A7CB2">
      <w:numFmt w:val="bullet"/>
      <w:lvlText w:val="•"/>
      <w:lvlJc w:val="left"/>
      <w:pPr>
        <w:ind w:left="4148" w:hanging="360"/>
      </w:pPr>
      <w:rPr>
        <w:rFonts w:hint="default"/>
        <w:lang w:val="es-ES" w:eastAsia="en-US" w:bidi="ar-SA"/>
      </w:rPr>
    </w:lvl>
    <w:lvl w:ilvl="7" w:tplc="177A16F4">
      <w:numFmt w:val="bullet"/>
      <w:lvlText w:val="•"/>
      <w:lvlJc w:val="left"/>
      <w:pPr>
        <w:ind w:left="4703" w:hanging="360"/>
      </w:pPr>
      <w:rPr>
        <w:rFonts w:hint="default"/>
        <w:lang w:val="es-ES" w:eastAsia="en-US" w:bidi="ar-SA"/>
      </w:rPr>
    </w:lvl>
    <w:lvl w:ilvl="8" w:tplc="036CAD54">
      <w:numFmt w:val="bullet"/>
      <w:lvlText w:val="•"/>
      <w:lvlJc w:val="left"/>
      <w:pPr>
        <w:ind w:left="5258" w:hanging="360"/>
      </w:pPr>
      <w:rPr>
        <w:rFonts w:hint="default"/>
        <w:lang w:val="es-ES" w:eastAsia="en-US" w:bidi="ar-SA"/>
      </w:rPr>
    </w:lvl>
  </w:abstractNum>
  <w:abstractNum w:abstractNumId="7" w15:restartNumberingAfterBreak="0">
    <w:nsid w:val="28D771D2"/>
    <w:multiLevelType w:val="hybridMultilevel"/>
    <w:tmpl w:val="C2DC2B2C"/>
    <w:lvl w:ilvl="0" w:tplc="826260F0">
      <w:numFmt w:val="bullet"/>
      <w:lvlText w:val=""/>
      <w:lvlJc w:val="left"/>
      <w:pPr>
        <w:ind w:left="580" w:hanging="356"/>
      </w:pPr>
      <w:rPr>
        <w:rFonts w:ascii="Symbol" w:eastAsia="Symbol" w:hAnsi="Symbol" w:cs="Symbol" w:hint="default"/>
        <w:w w:val="100"/>
        <w:sz w:val="22"/>
        <w:szCs w:val="22"/>
        <w:lang w:val="es-ES" w:eastAsia="en-US" w:bidi="ar-SA"/>
      </w:rPr>
    </w:lvl>
    <w:lvl w:ilvl="1" w:tplc="4388417E">
      <w:numFmt w:val="bullet"/>
      <w:lvlText w:val="•"/>
      <w:lvlJc w:val="left"/>
      <w:pPr>
        <w:ind w:left="1158" w:hanging="356"/>
      </w:pPr>
      <w:rPr>
        <w:rFonts w:hint="default"/>
        <w:lang w:val="es-ES" w:eastAsia="en-US" w:bidi="ar-SA"/>
      </w:rPr>
    </w:lvl>
    <w:lvl w:ilvl="2" w:tplc="DDF48F96">
      <w:numFmt w:val="bullet"/>
      <w:lvlText w:val="•"/>
      <w:lvlJc w:val="left"/>
      <w:pPr>
        <w:ind w:left="1737" w:hanging="356"/>
      </w:pPr>
      <w:rPr>
        <w:rFonts w:hint="default"/>
        <w:lang w:val="es-ES" w:eastAsia="en-US" w:bidi="ar-SA"/>
      </w:rPr>
    </w:lvl>
    <w:lvl w:ilvl="3" w:tplc="CFF813E2">
      <w:numFmt w:val="bullet"/>
      <w:lvlText w:val="•"/>
      <w:lvlJc w:val="left"/>
      <w:pPr>
        <w:ind w:left="2316" w:hanging="356"/>
      </w:pPr>
      <w:rPr>
        <w:rFonts w:hint="default"/>
        <w:lang w:val="es-ES" w:eastAsia="en-US" w:bidi="ar-SA"/>
      </w:rPr>
    </w:lvl>
    <w:lvl w:ilvl="4" w:tplc="39B096C8">
      <w:numFmt w:val="bullet"/>
      <w:lvlText w:val="•"/>
      <w:lvlJc w:val="left"/>
      <w:pPr>
        <w:ind w:left="2895" w:hanging="356"/>
      </w:pPr>
      <w:rPr>
        <w:rFonts w:hint="default"/>
        <w:lang w:val="es-ES" w:eastAsia="en-US" w:bidi="ar-SA"/>
      </w:rPr>
    </w:lvl>
    <w:lvl w:ilvl="5" w:tplc="F1AC0928">
      <w:numFmt w:val="bullet"/>
      <w:lvlText w:val="•"/>
      <w:lvlJc w:val="left"/>
      <w:pPr>
        <w:ind w:left="3474" w:hanging="356"/>
      </w:pPr>
      <w:rPr>
        <w:rFonts w:hint="default"/>
        <w:lang w:val="es-ES" w:eastAsia="en-US" w:bidi="ar-SA"/>
      </w:rPr>
    </w:lvl>
    <w:lvl w:ilvl="6" w:tplc="C5747650">
      <w:numFmt w:val="bullet"/>
      <w:lvlText w:val="•"/>
      <w:lvlJc w:val="left"/>
      <w:pPr>
        <w:ind w:left="4052" w:hanging="356"/>
      </w:pPr>
      <w:rPr>
        <w:rFonts w:hint="default"/>
        <w:lang w:val="es-ES" w:eastAsia="en-US" w:bidi="ar-SA"/>
      </w:rPr>
    </w:lvl>
    <w:lvl w:ilvl="7" w:tplc="65221E88">
      <w:numFmt w:val="bullet"/>
      <w:lvlText w:val="•"/>
      <w:lvlJc w:val="left"/>
      <w:pPr>
        <w:ind w:left="4631" w:hanging="356"/>
      </w:pPr>
      <w:rPr>
        <w:rFonts w:hint="default"/>
        <w:lang w:val="es-ES" w:eastAsia="en-US" w:bidi="ar-SA"/>
      </w:rPr>
    </w:lvl>
    <w:lvl w:ilvl="8" w:tplc="B09A79A6">
      <w:numFmt w:val="bullet"/>
      <w:lvlText w:val="•"/>
      <w:lvlJc w:val="left"/>
      <w:pPr>
        <w:ind w:left="5210" w:hanging="356"/>
      </w:pPr>
      <w:rPr>
        <w:rFonts w:hint="default"/>
        <w:lang w:val="es-ES" w:eastAsia="en-US" w:bidi="ar-SA"/>
      </w:rPr>
    </w:lvl>
  </w:abstractNum>
  <w:abstractNum w:abstractNumId="8" w15:restartNumberingAfterBreak="0">
    <w:nsid w:val="2D0264C2"/>
    <w:multiLevelType w:val="multilevel"/>
    <w:tmpl w:val="4A088E00"/>
    <w:lvl w:ilvl="0">
      <w:start w:val="4"/>
      <w:numFmt w:val="decimal"/>
      <w:lvlText w:val="%1"/>
      <w:lvlJc w:val="left"/>
      <w:pPr>
        <w:ind w:left="511" w:hanging="404"/>
      </w:pPr>
      <w:rPr>
        <w:rFonts w:hint="default"/>
        <w:lang w:val="es-ES" w:eastAsia="en-US" w:bidi="ar-SA"/>
      </w:rPr>
    </w:lvl>
    <w:lvl w:ilvl="1">
      <w:start w:val="1"/>
      <w:numFmt w:val="decimal"/>
      <w:lvlText w:val="%1.%2"/>
      <w:lvlJc w:val="left"/>
      <w:pPr>
        <w:ind w:left="511" w:hanging="404"/>
      </w:pPr>
      <w:rPr>
        <w:rFonts w:ascii="Arial" w:eastAsia="Arial" w:hAnsi="Arial" w:cs="Arial" w:hint="default"/>
        <w:b/>
        <w:bCs/>
        <w:w w:val="100"/>
        <w:sz w:val="24"/>
        <w:szCs w:val="24"/>
        <w:lang w:val="es-ES" w:eastAsia="en-US" w:bidi="ar-SA"/>
      </w:rPr>
    </w:lvl>
    <w:lvl w:ilvl="2">
      <w:numFmt w:val="bullet"/>
      <w:lvlText w:val="•"/>
      <w:lvlJc w:val="left"/>
      <w:pPr>
        <w:ind w:left="953" w:hanging="404"/>
      </w:pPr>
      <w:rPr>
        <w:rFonts w:hint="default"/>
        <w:lang w:val="es-ES" w:eastAsia="en-US" w:bidi="ar-SA"/>
      </w:rPr>
    </w:lvl>
    <w:lvl w:ilvl="3">
      <w:numFmt w:val="bullet"/>
      <w:lvlText w:val="•"/>
      <w:lvlJc w:val="left"/>
      <w:pPr>
        <w:ind w:left="1169" w:hanging="404"/>
      </w:pPr>
      <w:rPr>
        <w:rFonts w:hint="default"/>
        <w:lang w:val="es-ES" w:eastAsia="en-US" w:bidi="ar-SA"/>
      </w:rPr>
    </w:lvl>
    <w:lvl w:ilvl="4">
      <w:numFmt w:val="bullet"/>
      <w:lvlText w:val="•"/>
      <w:lvlJc w:val="left"/>
      <w:pPr>
        <w:ind w:left="1386" w:hanging="404"/>
      </w:pPr>
      <w:rPr>
        <w:rFonts w:hint="default"/>
        <w:lang w:val="es-ES" w:eastAsia="en-US" w:bidi="ar-SA"/>
      </w:rPr>
    </w:lvl>
    <w:lvl w:ilvl="5">
      <w:numFmt w:val="bullet"/>
      <w:lvlText w:val="•"/>
      <w:lvlJc w:val="left"/>
      <w:pPr>
        <w:ind w:left="1602" w:hanging="404"/>
      </w:pPr>
      <w:rPr>
        <w:rFonts w:hint="default"/>
        <w:lang w:val="es-ES" w:eastAsia="en-US" w:bidi="ar-SA"/>
      </w:rPr>
    </w:lvl>
    <w:lvl w:ilvl="6">
      <w:numFmt w:val="bullet"/>
      <w:lvlText w:val="•"/>
      <w:lvlJc w:val="left"/>
      <w:pPr>
        <w:ind w:left="1819" w:hanging="404"/>
      </w:pPr>
      <w:rPr>
        <w:rFonts w:hint="default"/>
        <w:lang w:val="es-ES" w:eastAsia="en-US" w:bidi="ar-SA"/>
      </w:rPr>
    </w:lvl>
    <w:lvl w:ilvl="7">
      <w:numFmt w:val="bullet"/>
      <w:lvlText w:val="•"/>
      <w:lvlJc w:val="left"/>
      <w:pPr>
        <w:ind w:left="2035" w:hanging="404"/>
      </w:pPr>
      <w:rPr>
        <w:rFonts w:hint="default"/>
        <w:lang w:val="es-ES" w:eastAsia="en-US" w:bidi="ar-SA"/>
      </w:rPr>
    </w:lvl>
    <w:lvl w:ilvl="8">
      <w:numFmt w:val="bullet"/>
      <w:lvlText w:val="•"/>
      <w:lvlJc w:val="left"/>
      <w:pPr>
        <w:ind w:left="2252" w:hanging="404"/>
      </w:pPr>
      <w:rPr>
        <w:rFonts w:hint="default"/>
        <w:lang w:val="es-ES" w:eastAsia="en-US" w:bidi="ar-SA"/>
      </w:rPr>
    </w:lvl>
  </w:abstractNum>
  <w:abstractNum w:abstractNumId="9" w15:restartNumberingAfterBreak="0">
    <w:nsid w:val="2FA62ABE"/>
    <w:multiLevelType w:val="hybridMultilevel"/>
    <w:tmpl w:val="EE523E1A"/>
    <w:lvl w:ilvl="0" w:tplc="CC5A4D64">
      <w:numFmt w:val="bullet"/>
      <w:lvlText w:val=""/>
      <w:lvlJc w:val="left"/>
      <w:pPr>
        <w:ind w:left="828" w:hanging="360"/>
      </w:pPr>
      <w:rPr>
        <w:rFonts w:ascii="Symbol" w:eastAsia="Symbol" w:hAnsi="Symbol" w:cs="Symbol" w:hint="default"/>
        <w:w w:val="100"/>
        <w:sz w:val="24"/>
        <w:szCs w:val="24"/>
        <w:lang w:val="es-ES" w:eastAsia="en-US" w:bidi="ar-SA"/>
      </w:rPr>
    </w:lvl>
    <w:lvl w:ilvl="1" w:tplc="549A0A28">
      <w:numFmt w:val="bullet"/>
      <w:lvlText w:val="•"/>
      <w:lvlJc w:val="left"/>
      <w:pPr>
        <w:ind w:left="1374" w:hanging="360"/>
      </w:pPr>
      <w:rPr>
        <w:rFonts w:hint="default"/>
        <w:lang w:val="es-ES" w:eastAsia="en-US" w:bidi="ar-SA"/>
      </w:rPr>
    </w:lvl>
    <w:lvl w:ilvl="2" w:tplc="FE280402">
      <w:numFmt w:val="bullet"/>
      <w:lvlText w:val="•"/>
      <w:lvlJc w:val="left"/>
      <w:pPr>
        <w:ind w:left="1929" w:hanging="360"/>
      </w:pPr>
      <w:rPr>
        <w:rFonts w:hint="default"/>
        <w:lang w:val="es-ES" w:eastAsia="en-US" w:bidi="ar-SA"/>
      </w:rPr>
    </w:lvl>
    <w:lvl w:ilvl="3" w:tplc="2D7692F2">
      <w:numFmt w:val="bullet"/>
      <w:lvlText w:val="•"/>
      <w:lvlJc w:val="left"/>
      <w:pPr>
        <w:ind w:left="2484" w:hanging="360"/>
      </w:pPr>
      <w:rPr>
        <w:rFonts w:hint="default"/>
        <w:lang w:val="es-ES" w:eastAsia="en-US" w:bidi="ar-SA"/>
      </w:rPr>
    </w:lvl>
    <w:lvl w:ilvl="4" w:tplc="E8F6EDAA">
      <w:numFmt w:val="bullet"/>
      <w:lvlText w:val="•"/>
      <w:lvlJc w:val="left"/>
      <w:pPr>
        <w:ind w:left="3039" w:hanging="360"/>
      </w:pPr>
      <w:rPr>
        <w:rFonts w:hint="default"/>
        <w:lang w:val="es-ES" w:eastAsia="en-US" w:bidi="ar-SA"/>
      </w:rPr>
    </w:lvl>
    <w:lvl w:ilvl="5" w:tplc="44A6DFBC">
      <w:numFmt w:val="bullet"/>
      <w:lvlText w:val="•"/>
      <w:lvlJc w:val="left"/>
      <w:pPr>
        <w:ind w:left="3594" w:hanging="360"/>
      </w:pPr>
      <w:rPr>
        <w:rFonts w:hint="default"/>
        <w:lang w:val="es-ES" w:eastAsia="en-US" w:bidi="ar-SA"/>
      </w:rPr>
    </w:lvl>
    <w:lvl w:ilvl="6" w:tplc="C4547476">
      <w:numFmt w:val="bullet"/>
      <w:lvlText w:val="•"/>
      <w:lvlJc w:val="left"/>
      <w:pPr>
        <w:ind w:left="4148" w:hanging="360"/>
      </w:pPr>
      <w:rPr>
        <w:rFonts w:hint="default"/>
        <w:lang w:val="es-ES" w:eastAsia="en-US" w:bidi="ar-SA"/>
      </w:rPr>
    </w:lvl>
    <w:lvl w:ilvl="7" w:tplc="5A8AF3C4">
      <w:numFmt w:val="bullet"/>
      <w:lvlText w:val="•"/>
      <w:lvlJc w:val="left"/>
      <w:pPr>
        <w:ind w:left="4703" w:hanging="360"/>
      </w:pPr>
      <w:rPr>
        <w:rFonts w:hint="default"/>
        <w:lang w:val="es-ES" w:eastAsia="en-US" w:bidi="ar-SA"/>
      </w:rPr>
    </w:lvl>
    <w:lvl w:ilvl="8" w:tplc="50A8A36C">
      <w:numFmt w:val="bullet"/>
      <w:lvlText w:val="•"/>
      <w:lvlJc w:val="left"/>
      <w:pPr>
        <w:ind w:left="5258" w:hanging="360"/>
      </w:pPr>
      <w:rPr>
        <w:rFonts w:hint="default"/>
        <w:lang w:val="es-ES" w:eastAsia="en-US" w:bidi="ar-SA"/>
      </w:rPr>
    </w:lvl>
  </w:abstractNum>
  <w:abstractNum w:abstractNumId="10" w15:restartNumberingAfterBreak="0">
    <w:nsid w:val="3F776F3A"/>
    <w:multiLevelType w:val="hybridMultilevel"/>
    <w:tmpl w:val="AEF0D128"/>
    <w:lvl w:ilvl="0" w:tplc="67605A08">
      <w:numFmt w:val="bullet"/>
      <w:lvlText w:val=""/>
      <w:lvlJc w:val="left"/>
      <w:pPr>
        <w:ind w:left="828" w:hanging="360"/>
      </w:pPr>
      <w:rPr>
        <w:rFonts w:ascii="Symbol" w:eastAsia="Symbol" w:hAnsi="Symbol" w:cs="Symbol" w:hint="default"/>
        <w:w w:val="100"/>
        <w:sz w:val="24"/>
        <w:szCs w:val="24"/>
        <w:lang w:val="es-ES" w:eastAsia="en-US" w:bidi="ar-SA"/>
      </w:rPr>
    </w:lvl>
    <w:lvl w:ilvl="1" w:tplc="6EC2A93E">
      <w:numFmt w:val="bullet"/>
      <w:lvlText w:val="•"/>
      <w:lvlJc w:val="left"/>
      <w:pPr>
        <w:ind w:left="1374" w:hanging="360"/>
      </w:pPr>
      <w:rPr>
        <w:rFonts w:hint="default"/>
        <w:lang w:val="es-ES" w:eastAsia="en-US" w:bidi="ar-SA"/>
      </w:rPr>
    </w:lvl>
    <w:lvl w:ilvl="2" w:tplc="18EA346C">
      <w:numFmt w:val="bullet"/>
      <w:lvlText w:val="•"/>
      <w:lvlJc w:val="left"/>
      <w:pPr>
        <w:ind w:left="1929" w:hanging="360"/>
      </w:pPr>
      <w:rPr>
        <w:rFonts w:hint="default"/>
        <w:lang w:val="es-ES" w:eastAsia="en-US" w:bidi="ar-SA"/>
      </w:rPr>
    </w:lvl>
    <w:lvl w:ilvl="3" w:tplc="9FF64766">
      <w:numFmt w:val="bullet"/>
      <w:lvlText w:val="•"/>
      <w:lvlJc w:val="left"/>
      <w:pPr>
        <w:ind w:left="2484" w:hanging="360"/>
      </w:pPr>
      <w:rPr>
        <w:rFonts w:hint="default"/>
        <w:lang w:val="es-ES" w:eastAsia="en-US" w:bidi="ar-SA"/>
      </w:rPr>
    </w:lvl>
    <w:lvl w:ilvl="4" w:tplc="8C3C3F02">
      <w:numFmt w:val="bullet"/>
      <w:lvlText w:val="•"/>
      <w:lvlJc w:val="left"/>
      <w:pPr>
        <w:ind w:left="3039" w:hanging="360"/>
      </w:pPr>
      <w:rPr>
        <w:rFonts w:hint="default"/>
        <w:lang w:val="es-ES" w:eastAsia="en-US" w:bidi="ar-SA"/>
      </w:rPr>
    </w:lvl>
    <w:lvl w:ilvl="5" w:tplc="8918BF5E">
      <w:numFmt w:val="bullet"/>
      <w:lvlText w:val="•"/>
      <w:lvlJc w:val="left"/>
      <w:pPr>
        <w:ind w:left="3594" w:hanging="360"/>
      </w:pPr>
      <w:rPr>
        <w:rFonts w:hint="default"/>
        <w:lang w:val="es-ES" w:eastAsia="en-US" w:bidi="ar-SA"/>
      </w:rPr>
    </w:lvl>
    <w:lvl w:ilvl="6" w:tplc="2B2C8A06">
      <w:numFmt w:val="bullet"/>
      <w:lvlText w:val="•"/>
      <w:lvlJc w:val="left"/>
      <w:pPr>
        <w:ind w:left="4148" w:hanging="360"/>
      </w:pPr>
      <w:rPr>
        <w:rFonts w:hint="default"/>
        <w:lang w:val="es-ES" w:eastAsia="en-US" w:bidi="ar-SA"/>
      </w:rPr>
    </w:lvl>
    <w:lvl w:ilvl="7" w:tplc="929A8452">
      <w:numFmt w:val="bullet"/>
      <w:lvlText w:val="•"/>
      <w:lvlJc w:val="left"/>
      <w:pPr>
        <w:ind w:left="4703" w:hanging="360"/>
      </w:pPr>
      <w:rPr>
        <w:rFonts w:hint="default"/>
        <w:lang w:val="es-ES" w:eastAsia="en-US" w:bidi="ar-SA"/>
      </w:rPr>
    </w:lvl>
    <w:lvl w:ilvl="8" w:tplc="E5C20984">
      <w:numFmt w:val="bullet"/>
      <w:lvlText w:val="•"/>
      <w:lvlJc w:val="left"/>
      <w:pPr>
        <w:ind w:left="5258" w:hanging="360"/>
      </w:pPr>
      <w:rPr>
        <w:rFonts w:hint="default"/>
        <w:lang w:val="es-ES" w:eastAsia="en-US" w:bidi="ar-SA"/>
      </w:rPr>
    </w:lvl>
  </w:abstractNum>
  <w:abstractNum w:abstractNumId="11" w15:restartNumberingAfterBreak="0">
    <w:nsid w:val="448D1AF6"/>
    <w:multiLevelType w:val="hybridMultilevel"/>
    <w:tmpl w:val="00D413C6"/>
    <w:lvl w:ilvl="0" w:tplc="EDBCFB94">
      <w:numFmt w:val="bullet"/>
      <w:lvlText w:val="•"/>
      <w:lvlJc w:val="left"/>
      <w:pPr>
        <w:ind w:left="722" w:hanging="360"/>
      </w:pPr>
      <w:rPr>
        <w:rFonts w:ascii="Arial MT" w:eastAsia="Arial MT" w:hAnsi="Arial MT" w:cs="Arial MT" w:hint="default"/>
        <w:w w:val="100"/>
        <w:sz w:val="24"/>
        <w:szCs w:val="24"/>
        <w:lang w:val="es-ES" w:eastAsia="en-US" w:bidi="ar-SA"/>
      </w:rPr>
    </w:lvl>
    <w:lvl w:ilvl="1" w:tplc="F6769B90">
      <w:numFmt w:val="bullet"/>
      <w:lvlText w:val="•"/>
      <w:lvlJc w:val="left"/>
      <w:pPr>
        <w:ind w:left="1268" w:hanging="360"/>
      </w:pPr>
      <w:rPr>
        <w:rFonts w:hint="default"/>
        <w:lang w:val="es-ES" w:eastAsia="en-US" w:bidi="ar-SA"/>
      </w:rPr>
    </w:lvl>
    <w:lvl w:ilvl="2" w:tplc="703E7398">
      <w:numFmt w:val="bullet"/>
      <w:lvlText w:val="•"/>
      <w:lvlJc w:val="left"/>
      <w:pPr>
        <w:ind w:left="1823" w:hanging="360"/>
      </w:pPr>
      <w:rPr>
        <w:rFonts w:hint="default"/>
        <w:lang w:val="es-ES" w:eastAsia="en-US" w:bidi="ar-SA"/>
      </w:rPr>
    </w:lvl>
    <w:lvl w:ilvl="3" w:tplc="08EE1268">
      <w:numFmt w:val="bullet"/>
      <w:lvlText w:val="•"/>
      <w:lvlJc w:val="left"/>
      <w:pPr>
        <w:ind w:left="2378" w:hanging="360"/>
      </w:pPr>
      <w:rPr>
        <w:rFonts w:hint="default"/>
        <w:lang w:val="es-ES" w:eastAsia="en-US" w:bidi="ar-SA"/>
      </w:rPr>
    </w:lvl>
    <w:lvl w:ilvl="4" w:tplc="7D1277E2">
      <w:numFmt w:val="bullet"/>
      <w:lvlText w:val="•"/>
      <w:lvlJc w:val="left"/>
      <w:pPr>
        <w:ind w:left="2933" w:hanging="360"/>
      </w:pPr>
      <w:rPr>
        <w:rFonts w:hint="default"/>
        <w:lang w:val="es-ES" w:eastAsia="en-US" w:bidi="ar-SA"/>
      </w:rPr>
    </w:lvl>
    <w:lvl w:ilvl="5" w:tplc="A830E1C2">
      <w:numFmt w:val="bullet"/>
      <w:lvlText w:val="•"/>
      <w:lvlJc w:val="left"/>
      <w:pPr>
        <w:ind w:left="3488" w:hanging="360"/>
      </w:pPr>
      <w:rPr>
        <w:rFonts w:hint="default"/>
        <w:lang w:val="es-ES" w:eastAsia="en-US" w:bidi="ar-SA"/>
      </w:rPr>
    </w:lvl>
    <w:lvl w:ilvl="6" w:tplc="8882655A">
      <w:numFmt w:val="bullet"/>
      <w:lvlText w:val="•"/>
      <w:lvlJc w:val="left"/>
      <w:pPr>
        <w:ind w:left="4042" w:hanging="360"/>
      </w:pPr>
      <w:rPr>
        <w:rFonts w:hint="default"/>
        <w:lang w:val="es-ES" w:eastAsia="en-US" w:bidi="ar-SA"/>
      </w:rPr>
    </w:lvl>
    <w:lvl w:ilvl="7" w:tplc="861EBD8C">
      <w:numFmt w:val="bullet"/>
      <w:lvlText w:val="•"/>
      <w:lvlJc w:val="left"/>
      <w:pPr>
        <w:ind w:left="4597" w:hanging="360"/>
      </w:pPr>
      <w:rPr>
        <w:rFonts w:hint="default"/>
        <w:lang w:val="es-ES" w:eastAsia="en-US" w:bidi="ar-SA"/>
      </w:rPr>
    </w:lvl>
    <w:lvl w:ilvl="8" w:tplc="1F461E42">
      <w:numFmt w:val="bullet"/>
      <w:lvlText w:val="•"/>
      <w:lvlJc w:val="left"/>
      <w:pPr>
        <w:ind w:left="5152" w:hanging="360"/>
      </w:pPr>
      <w:rPr>
        <w:rFonts w:hint="default"/>
        <w:lang w:val="es-ES" w:eastAsia="en-US" w:bidi="ar-SA"/>
      </w:rPr>
    </w:lvl>
  </w:abstractNum>
  <w:abstractNum w:abstractNumId="12" w15:restartNumberingAfterBreak="0">
    <w:nsid w:val="49E34521"/>
    <w:multiLevelType w:val="hybridMultilevel"/>
    <w:tmpl w:val="75A842B2"/>
    <w:lvl w:ilvl="0" w:tplc="183ADEAE">
      <w:numFmt w:val="bullet"/>
      <w:lvlText w:val=""/>
      <w:lvlJc w:val="left"/>
      <w:pPr>
        <w:ind w:left="828" w:hanging="360"/>
      </w:pPr>
      <w:rPr>
        <w:rFonts w:ascii="Wingdings" w:eastAsia="Wingdings" w:hAnsi="Wingdings" w:cs="Wingdings" w:hint="default"/>
        <w:w w:val="100"/>
        <w:sz w:val="24"/>
        <w:szCs w:val="24"/>
        <w:lang w:val="es-ES" w:eastAsia="en-US" w:bidi="ar-SA"/>
      </w:rPr>
    </w:lvl>
    <w:lvl w:ilvl="1" w:tplc="4FE2F346">
      <w:numFmt w:val="bullet"/>
      <w:lvlText w:val="•"/>
      <w:lvlJc w:val="left"/>
      <w:pPr>
        <w:ind w:left="1374" w:hanging="360"/>
      </w:pPr>
      <w:rPr>
        <w:rFonts w:hint="default"/>
        <w:lang w:val="es-ES" w:eastAsia="en-US" w:bidi="ar-SA"/>
      </w:rPr>
    </w:lvl>
    <w:lvl w:ilvl="2" w:tplc="44D06A38">
      <w:numFmt w:val="bullet"/>
      <w:lvlText w:val="•"/>
      <w:lvlJc w:val="left"/>
      <w:pPr>
        <w:ind w:left="1929" w:hanging="360"/>
      </w:pPr>
      <w:rPr>
        <w:rFonts w:hint="default"/>
        <w:lang w:val="es-ES" w:eastAsia="en-US" w:bidi="ar-SA"/>
      </w:rPr>
    </w:lvl>
    <w:lvl w:ilvl="3" w:tplc="6EBE09F2">
      <w:numFmt w:val="bullet"/>
      <w:lvlText w:val="•"/>
      <w:lvlJc w:val="left"/>
      <w:pPr>
        <w:ind w:left="2484" w:hanging="360"/>
      </w:pPr>
      <w:rPr>
        <w:rFonts w:hint="default"/>
        <w:lang w:val="es-ES" w:eastAsia="en-US" w:bidi="ar-SA"/>
      </w:rPr>
    </w:lvl>
    <w:lvl w:ilvl="4" w:tplc="D8B8CC2E">
      <w:numFmt w:val="bullet"/>
      <w:lvlText w:val="•"/>
      <w:lvlJc w:val="left"/>
      <w:pPr>
        <w:ind w:left="3039" w:hanging="360"/>
      </w:pPr>
      <w:rPr>
        <w:rFonts w:hint="default"/>
        <w:lang w:val="es-ES" w:eastAsia="en-US" w:bidi="ar-SA"/>
      </w:rPr>
    </w:lvl>
    <w:lvl w:ilvl="5" w:tplc="9CEC9656">
      <w:numFmt w:val="bullet"/>
      <w:lvlText w:val="•"/>
      <w:lvlJc w:val="left"/>
      <w:pPr>
        <w:ind w:left="3594" w:hanging="360"/>
      </w:pPr>
      <w:rPr>
        <w:rFonts w:hint="default"/>
        <w:lang w:val="es-ES" w:eastAsia="en-US" w:bidi="ar-SA"/>
      </w:rPr>
    </w:lvl>
    <w:lvl w:ilvl="6" w:tplc="DD023B1A">
      <w:numFmt w:val="bullet"/>
      <w:lvlText w:val="•"/>
      <w:lvlJc w:val="left"/>
      <w:pPr>
        <w:ind w:left="4148" w:hanging="360"/>
      </w:pPr>
      <w:rPr>
        <w:rFonts w:hint="default"/>
        <w:lang w:val="es-ES" w:eastAsia="en-US" w:bidi="ar-SA"/>
      </w:rPr>
    </w:lvl>
    <w:lvl w:ilvl="7" w:tplc="E37CBFA2">
      <w:numFmt w:val="bullet"/>
      <w:lvlText w:val="•"/>
      <w:lvlJc w:val="left"/>
      <w:pPr>
        <w:ind w:left="4703" w:hanging="360"/>
      </w:pPr>
      <w:rPr>
        <w:rFonts w:hint="default"/>
        <w:lang w:val="es-ES" w:eastAsia="en-US" w:bidi="ar-SA"/>
      </w:rPr>
    </w:lvl>
    <w:lvl w:ilvl="8" w:tplc="5792075A">
      <w:numFmt w:val="bullet"/>
      <w:lvlText w:val="•"/>
      <w:lvlJc w:val="left"/>
      <w:pPr>
        <w:ind w:left="5258" w:hanging="360"/>
      </w:pPr>
      <w:rPr>
        <w:rFonts w:hint="default"/>
        <w:lang w:val="es-ES" w:eastAsia="en-US" w:bidi="ar-SA"/>
      </w:rPr>
    </w:lvl>
  </w:abstractNum>
  <w:abstractNum w:abstractNumId="13" w15:restartNumberingAfterBreak="0">
    <w:nsid w:val="4E4873B4"/>
    <w:multiLevelType w:val="hybridMultilevel"/>
    <w:tmpl w:val="264237A4"/>
    <w:lvl w:ilvl="0" w:tplc="F7424372">
      <w:numFmt w:val="bullet"/>
      <w:lvlText w:val="•"/>
      <w:lvlJc w:val="left"/>
      <w:pPr>
        <w:ind w:left="828" w:hanging="360"/>
      </w:pPr>
      <w:rPr>
        <w:rFonts w:ascii="Arial MT" w:eastAsia="Arial MT" w:hAnsi="Arial MT" w:cs="Arial MT" w:hint="default"/>
        <w:w w:val="100"/>
        <w:sz w:val="24"/>
        <w:szCs w:val="24"/>
        <w:lang w:val="es-ES" w:eastAsia="en-US" w:bidi="ar-SA"/>
      </w:rPr>
    </w:lvl>
    <w:lvl w:ilvl="1" w:tplc="FB9AFD3C">
      <w:numFmt w:val="bullet"/>
      <w:lvlText w:val="•"/>
      <w:lvlJc w:val="left"/>
      <w:pPr>
        <w:ind w:left="1374" w:hanging="360"/>
      </w:pPr>
      <w:rPr>
        <w:rFonts w:hint="default"/>
        <w:lang w:val="es-ES" w:eastAsia="en-US" w:bidi="ar-SA"/>
      </w:rPr>
    </w:lvl>
    <w:lvl w:ilvl="2" w:tplc="ABF09394">
      <w:numFmt w:val="bullet"/>
      <w:lvlText w:val="•"/>
      <w:lvlJc w:val="left"/>
      <w:pPr>
        <w:ind w:left="1929" w:hanging="360"/>
      </w:pPr>
      <w:rPr>
        <w:rFonts w:hint="default"/>
        <w:lang w:val="es-ES" w:eastAsia="en-US" w:bidi="ar-SA"/>
      </w:rPr>
    </w:lvl>
    <w:lvl w:ilvl="3" w:tplc="2B9EBA6E">
      <w:numFmt w:val="bullet"/>
      <w:lvlText w:val="•"/>
      <w:lvlJc w:val="left"/>
      <w:pPr>
        <w:ind w:left="2484" w:hanging="360"/>
      </w:pPr>
      <w:rPr>
        <w:rFonts w:hint="default"/>
        <w:lang w:val="es-ES" w:eastAsia="en-US" w:bidi="ar-SA"/>
      </w:rPr>
    </w:lvl>
    <w:lvl w:ilvl="4" w:tplc="A43C0530">
      <w:numFmt w:val="bullet"/>
      <w:lvlText w:val="•"/>
      <w:lvlJc w:val="left"/>
      <w:pPr>
        <w:ind w:left="3039" w:hanging="360"/>
      </w:pPr>
      <w:rPr>
        <w:rFonts w:hint="default"/>
        <w:lang w:val="es-ES" w:eastAsia="en-US" w:bidi="ar-SA"/>
      </w:rPr>
    </w:lvl>
    <w:lvl w:ilvl="5" w:tplc="67161D9E">
      <w:numFmt w:val="bullet"/>
      <w:lvlText w:val="•"/>
      <w:lvlJc w:val="left"/>
      <w:pPr>
        <w:ind w:left="3594" w:hanging="360"/>
      </w:pPr>
      <w:rPr>
        <w:rFonts w:hint="default"/>
        <w:lang w:val="es-ES" w:eastAsia="en-US" w:bidi="ar-SA"/>
      </w:rPr>
    </w:lvl>
    <w:lvl w:ilvl="6" w:tplc="7940E964">
      <w:numFmt w:val="bullet"/>
      <w:lvlText w:val="•"/>
      <w:lvlJc w:val="left"/>
      <w:pPr>
        <w:ind w:left="4148" w:hanging="360"/>
      </w:pPr>
      <w:rPr>
        <w:rFonts w:hint="default"/>
        <w:lang w:val="es-ES" w:eastAsia="en-US" w:bidi="ar-SA"/>
      </w:rPr>
    </w:lvl>
    <w:lvl w:ilvl="7" w:tplc="439E6148">
      <w:numFmt w:val="bullet"/>
      <w:lvlText w:val="•"/>
      <w:lvlJc w:val="left"/>
      <w:pPr>
        <w:ind w:left="4703" w:hanging="360"/>
      </w:pPr>
      <w:rPr>
        <w:rFonts w:hint="default"/>
        <w:lang w:val="es-ES" w:eastAsia="en-US" w:bidi="ar-SA"/>
      </w:rPr>
    </w:lvl>
    <w:lvl w:ilvl="8" w:tplc="5C86F596">
      <w:numFmt w:val="bullet"/>
      <w:lvlText w:val="•"/>
      <w:lvlJc w:val="left"/>
      <w:pPr>
        <w:ind w:left="5258" w:hanging="360"/>
      </w:pPr>
      <w:rPr>
        <w:rFonts w:hint="default"/>
        <w:lang w:val="es-ES" w:eastAsia="en-US" w:bidi="ar-SA"/>
      </w:rPr>
    </w:lvl>
  </w:abstractNum>
  <w:abstractNum w:abstractNumId="14" w15:restartNumberingAfterBreak="0">
    <w:nsid w:val="53442355"/>
    <w:multiLevelType w:val="multilevel"/>
    <w:tmpl w:val="7B5027CE"/>
    <w:lvl w:ilvl="0">
      <w:start w:val="2"/>
      <w:numFmt w:val="decimal"/>
      <w:lvlText w:val="%1"/>
      <w:lvlJc w:val="left"/>
      <w:pPr>
        <w:ind w:left="467" w:hanging="360"/>
      </w:pPr>
      <w:rPr>
        <w:rFonts w:hint="default"/>
        <w:lang w:val="es-ES" w:eastAsia="en-US" w:bidi="ar-SA"/>
      </w:rPr>
    </w:lvl>
    <w:lvl w:ilvl="1">
      <w:start w:val="1"/>
      <w:numFmt w:val="decimal"/>
      <w:lvlText w:val="%1.%2"/>
      <w:lvlJc w:val="left"/>
      <w:pPr>
        <w:ind w:left="467" w:hanging="360"/>
      </w:pPr>
      <w:rPr>
        <w:rFonts w:ascii="Arial" w:eastAsia="Arial" w:hAnsi="Arial" w:cs="Arial" w:hint="default"/>
        <w:b/>
        <w:bCs/>
        <w:w w:val="100"/>
        <w:sz w:val="24"/>
        <w:szCs w:val="24"/>
        <w:lang w:val="es-ES" w:eastAsia="en-US" w:bidi="ar-SA"/>
      </w:rPr>
    </w:lvl>
    <w:lvl w:ilvl="2">
      <w:numFmt w:val="bullet"/>
      <w:lvlText w:val="•"/>
      <w:lvlJc w:val="left"/>
      <w:pPr>
        <w:ind w:left="1046" w:hanging="360"/>
      </w:pPr>
      <w:rPr>
        <w:rFonts w:hint="default"/>
        <w:lang w:val="es-ES" w:eastAsia="en-US" w:bidi="ar-SA"/>
      </w:rPr>
    </w:lvl>
    <w:lvl w:ilvl="3">
      <w:numFmt w:val="bullet"/>
      <w:lvlText w:val="•"/>
      <w:lvlJc w:val="left"/>
      <w:pPr>
        <w:ind w:left="1339" w:hanging="360"/>
      </w:pPr>
      <w:rPr>
        <w:rFonts w:hint="default"/>
        <w:lang w:val="es-ES" w:eastAsia="en-US" w:bidi="ar-SA"/>
      </w:rPr>
    </w:lvl>
    <w:lvl w:ilvl="4">
      <w:numFmt w:val="bullet"/>
      <w:lvlText w:val="•"/>
      <w:lvlJc w:val="left"/>
      <w:pPr>
        <w:ind w:left="1633" w:hanging="360"/>
      </w:pPr>
      <w:rPr>
        <w:rFonts w:hint="default"/>
        <w:lang w:val="es-ES" w:eastAsia="en-US" w:bidi="ar-SA"/>
      </w:rPr>
    </w:lvl>
    <w:lvl w:ilvl="5">
      <w:numFmt w:val="bullet"/>
      <w:lvlText w:val="•"/>
      <w:lvlJc w:val="left"/>
      <w:pPr>
        <w:ind w:left="1926" w:hanging="360"/>
      </w:pPr>
      <w:rPr>
        <w:rFonts w:hint="default"/>
        <w:lang w:val="es-ES" w:eastAsia="en-US" w:bidi="ar-SA"/>
      </w:rPr>
    </w:lvl>
    <w:lvl w:ilvl="6">
      <w:numFmt w:val="bullet"/>
      <w:lvlText w:val="•"/>
      <w:lvlJc w:val="left"/>
      <w:pPr>
        <w:ind w:left="2219" w:hanging="360"/>
      </w:pPr>
      <w:rPr>
        <w:rFonts w:hint="default"/>
        <w:lang w:val="es-ES" w:eastAsia="en-US" w:bidi="ar-SA"/>
      </w:rPr>
    </w:lvl>
    <w:lvl w:ilvl="7">
      <w:numFmt w:val="bullet"/>
      <w:lvlText w:val="•"/>
      <w:lvlJc w:val="left"/>
      <w:pPr>
        <w:ind w:left="2513" w:hanging="360"/>
      </w:pPr>
      <w:rPr>
        <w:rFonts w:hint="default"/>
        <w:lang w:val="es-ES" w:eastAsia="en-US" w:bidi="ar-SA"/>
      </w:rPr>
    </w:lvl>
    <w:lvl w:ilvl="8">
      <w:numFmt w:val="bullet"/>
      <w:lvlText w:val="•"/>
      <w:lvlJc w:val="left"/>
      <w:pPr>
        <w:ind w:left="2806" w:hanging="360"/>
      </w:pPr>
      <w:rPr>
        <w:rFonts w:hint="default"/>
        <w:lang w:val="es-ES" w:eastAsia="en-US" w:bidi="ar-SA"/>
      </w:rPr>
    </w:lvl>
  </w:abstractNum>
  <w:abstractNum w:abstractNumId="15" w15:restartNumberingAfterBreak="0">
    <w:nsid w:val="56FE07D0"/>
    <w:multiLevelType w:val="hybridMultilevel"/>
    <w:tmpl w:val="A080C780"/>
    <w:lvl w:ilvl="0" w:tplc="5724508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586B3D30"/>
    <w:multiLevelType w:val="hybridMultilevel"/>
    <w:tmpl w:val="41D624BA"/>
    <w:lvl w:ilvl="0" w:tplc="598013E2">
      <w:numFmt w:val="bullet"/>
      <w:lvlText w:val="•"/>
      <w:lvlJc w:val="left"/>
      <w:pPr>
        <w:ind w:left="720" w:hanging="360"/>
      </w:pPr>
      <w:rPr>
        <w:rFonts w:hint="default"/>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03184D"/>
    <w:multiLevelType w:val="hybridMultilevel"/>
    <w:tmpl w:val="CAF48A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DB40C59"/>
    <w:multiLevelType w:val="hybridMultilevel"/>
    <w:tmpl w:val="AC608EF2"/>
    <w:lvl w:ilvl="0" w:tplc="47AE60C6">
      <w:numFmt w:val="bullet"/>
      <w:lvlText w:val=""/>
      <w:lvlJc w:val="left"/>
      <w:pPr>
        <w:ind w:left="828" w:hanging="360"/>
      </w:pPr>
      <w:rPr>
        <w:rFonts w:ascii="Symbol" w:eastAsia="Symbol" w:hAnsi="Symbol" w:cs="Symbol" w:hint="default"/>
        <w:w w:val="100"/>
        <w:sz w:val="24"/>
        <w:szCs w:val="24"/>
        <w:lang w:val="es-ES" w:eastAsia="en-US" w:bidi="ar-SA"/>
      </w:rPr>
    </w:lvl>
    <w:lvl w:ilvl="1" w:tplc="1C428A80">
      <w:numFmt w:val="bullet"/>
      <w:lvlText w:val="•"/>
      <w:lvlJc w:val="left"/>
      <w:pPr>
        <w:ind w:left="1374" w:hanging="360"/>
      </w:pPr>
      <w:rPr>
        <w:rFonts w:hint="default"/>
        <w:lang w:val="es-ES" w:eastAsia="en-US" w:bidi="ar-SA"/>
      </w:rPr>
    </w:lvl>
    <w:lvl w:ilvl="2" w:tplc="EA9C09A2">
      <w:numFmt w:val="bullet"/>
      <w:lvlText w:val="•"/>
      <w:lvlJc w:val="left"/>
      <w:pPr>
        <w:ind w:left="1929" w:hanging="360"/>
      </w:pPr>
      <w:rPr>
        <w:rFonts w:hint="default"/>
        <w:lang w:val="es-ES" w:eastAsia="en-US" w:bidi="ar-SA"/>
      </w:rPr>
    </w:lvl>
    <w:lvl w:ilvl="3" w:tplc="CA3CD516">
      <w:numFmt w:val="bullet"/>
      <w:lvlText w:val="•"/>
      <w:lvlJc w:val="left"/>
      <w:pPr>
        <w:ind w:left="2484" w:hanging="360"/>
      </w:pPr>
      <w:rPr>
        <w:rFonts w:hint="default"/>
        <w:lang w:val="es-ES" w:eastAsia="en-US" w:bidi="ar-SA"/>
      </w:rPr>
    </w:lvl>
    <w:lvl w:ilvl="4" w:tplc="60A03B7A">
      <w:numFmt w:val="bullet"/>
      <w:lvlText w:val="•"/>
      <w:lvlJc w:val="left"/>
      <w:pPr>
        <w:ind w:left="3039" w:hanging="360"/>
      </w:pPr>
      <w:rPr>
        <w:rFonts w:hint="default"/>
        <w:lang w:val="es-ES" w:eastAsia="en-US" w:bidi="ar-SA"/>
      </w:rPr>
    </w:lvl>
    <w:lvl w:ilvl="5" w:tplc="4196991C">
      <w:numFmt w:val="bullet"/>
      <w:lvlText w:val="•"/>
      <w:lvlJc w:val="left"/>
      <w:pPr>
        <w:ind w:left="3594" w:hanging="360"/>
      </w:pPr>
      <w:rPr>
        <w:rFonts w:hint="default"/>
        <w:lang w:val="es-ES" w:eastAsia="en-US" w:bidi="ar-SA"/>
      </w:rPr>
    </w:lvl>
    <w:lvl w:ilvl="6" w:tplc="5E6E2B08">
      <w:numFmt w:val="bullet"/>
      <w:lvlText w:val="•"/>
      <w:lvlJc w:val="left"/>
      <w:pPr>
        <w:ind w:left="4148" w:hanging="360"/>
      </w:pPr>
      <w:rPr>
        <w:rFonts w:hint="default"/>
        <w:lang w:val="es-ES" w:eastAsia="en-US" w:bidi="ar-SA"/>
      </w:rPr>
    </w:lvl>
    <w:lvl w:ilvl="7" w:tplc="2FCC034C">
      <w:numFmt w:val="bullet"/>
      <w:lvlText w:val="•"/>
      <w:lvlJc w:val="left"/>
      <w:pPr>
        <w:ind w:left="4703" w:hanging="360"/>
      </w:pPr>
      <w:rPr>
        <w:rFonts w:hint="default"/>
        <w:lang w:val="es-ES" w:eastAsia="en-US" w:bidi="ar-SA"/>
      </w:rPr>
    </w:lvl>
    <w:lvl w:ilvl="8" w:tplc="C15A0BC0">
      <w:numFmt w:val="bullet"/>
      <w:lvlText w:val="•"/>
      <w:lvlJc w:val="left"/>
      <w:pPr>
        <w:ind w:left="5258" w:hanging="360"/>
      </w:pPr>
      <w:rPr>
        <w:rFonts w:hint="default"/>
        <w:lang w:val="es-ES" w:eastAsia="en-US" w:bidi="ar-SA"/>
      </w:rPr>
    </w:lvl>
  </w:abstractNum>
  <w:abstractNum w:abstractNumId="19" w15:restartNumberingAfterBreak="0">
    <w:nsid w:val="619A1336"/>
    <w:multiLevelType w:val="hybridMultilevel"/>
    <w:tmpl w:val="4300C622"/>
    <w:lvl w:ilvl="0" w:tplc="8FA09474">
      <w:numFmt w:val="bullet"/>
      <w:lvlText w:val=""/>
      <w:lvlJc w:val="left"/>
      <w:pPr>
        <w:ind w:left="828" w:hanging="360"/>
      </w:pPr>
      <w:rPr>
        <w:rFonts w:ascii="Symbol" w:eastAsia="Symbol" w:hAnsi="Symbol" w:cs="Symbol" w:hint="default"/>
        <w:w w:val="100"/>
        <w:sz w:val="24"/>
        <w:szCs w:val="24"/>
        <w:lang w:val="es-ES" w:eastAsia="en-US" w:bidi="ar-SA"/>
      </w:rPr>
    </w:lvl>
    <w:lvl w:ilvl="1" w:tplc="BBB8FA4A">
      <w:numFmt w:val="bullet"/>
      <w:lvlText w:val="•"/>
      <w:lvlJc w:val="left"/>
      <w:pPr>
        <w:ind w:left="1374" w:hanging="360"/>
      </w:pPr>
      <w:rPr>
        <w:rFonts w:hint="default"/>
        <w:lang w:val="es-ES" w:eastAsia="en-US" w:bidi="ar-SA"/>
      </w:rPr>
    </w:lvl>
    <w:lvl w:ilvl="2" w:tplc="9A3C5AAE">
      <w:numFmt w:val="bullet"/>
      <w:lvlText w:val="•"/>
      <w:lvlJc w:val="left"/>
      <w:pPr>
        <w:ind w:left="1929" w:hanging="360"/>
      </w:pPr>
      <w:rPr>
        <w:rFonts w:hint="default"/>
        <w:lang w:val="es-ES" w:eastAsia="en-US" w:bidi="ar-SA"/>
      </w:rPr>
    </w:lvl>
    <w:lvl w:ilvl="3" w:tplc="34C4C5B6">
      <w:numFmt w:val="bullet"/>
      <w:lvlText w:val="•"/>
      <w:lvlJc w:val="left"/>
      <w:pPr>
        <w:ind w:left="2484" w:hanging="360"/>
      </w:pPr>
      <w:rPr>
        <w:rFonts w:hint="default"/>
        <w:lang w:val="es-ES" w:eastAsia="en-US" w:bidi="ar-SA"/>
      </w:rPr>
    </w:lvl>
    <w:lvl w:ilvl="4" w:tplc="5DBA1D64">
      <w:numFmt w:val="bullet"/>
      <w:lvlText w:val="•"/>
      <w:lvlJc w:val="left"/>
      <w:pPr>
        <w:ind w:left="3039" w:hanging="360"/>
      </w:pPr>
      <w:rPr>
        <w:rFonts w:hint="default"/>
        <w:lang w:val="es-ES" w:eastAsia="en-US" w:bidi="ar-SA"/>
      </w:rPr>
    </w:lvl>
    <w:lvl w:ilvl="5" w:tplc="F0C2CEB4">
      <w:numFmt w:val="bullet"/>
      <w:lvlText w:val="•"/>
      <w:lvlJc w:val="left"/>
      <w:pPr>
        <w:ind w:left="3594" w:hanging="360"/>
      </w:pPr>
      <w:rPr>
        <w:rFonts w:hint="default"/>
        <w:lang w:val="es-ES" w:eastAsia="en-US" w:bidi="ar-SA"/>
      </w:rPr>
    </w:lvl>
    <w:lvl w:ilvl="6" w:tplc="848EC88E">
      <w:numFmt w:val="bullet"/>
      <w:lvlText w:val="•"/>
      <w:lvlJc w:val="left"/>
      <w:pPr>
        <w:ind w:left="4148" w:hanging="360"/>
      </w:pPr>
      <w:rPr>
        <w:rFonts w:hint="default"/>
        <w:lang w:val="es-ES" w:eastAsia="en-US" w:bidi="ar-SA"/>
      </w:rPr>
    </w:lvl>
    <w:lvl w:ilvl="7" w:tplc="8B049106">
      <w:numFmt w:val="bullet"/>
      <w:lvlText w:val="•"/>
      <w:lvlJc w:val="left"/>
      <w:pPr>
        <w:ind w:left="4703" w:hanging="360"/>
      </w:pPr>
      <w:rPr>
        <w:rFonts w:hint="default"/>
        <w:lang w:val="es-ES" w:eastAsia="en-US" w:bidi="ar-SA"/>
      </w:rPr>
    </w:lvl>
    <w:lvl w:ilvl="8" w:tplc="12CC90CC">
      <w:numFmt w:val="bullet"/>
      <w:lvlText w:val="•"/>
      <w:lvlJc w:val="left"/>
      <w:pPr>
        <w:ind w:left="5258" w:hanging="360"/>
      </w:pPr>
      <w:rPr>
        <w:rFonts w:hint="default"/>
        <w:lang w:val="es-ES" w:eastAsia="en-US" w:bidi="ar-SA"/>
      </w:rPr>
    </w:lvl>
  </w:abstractNum>
  <w:abstractNum w:abstractNumId="20" w15:restartNumberingAfterBreak="0">
    <w:nsid w:val="64AB3F1E"/>
    <w:multiLevelType w:val="hybridMultilevel"/>
    <w:tmpl w:val="2D242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C9D1FDB"/>
    <w:multiLevelType w:val="hybridMultilevel"/>
    <w:tmpl w:val="92B83F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A670C3F"/>
    <w:multiLevelType w:val="hybridMultilevel"/>
    <w:tmpl w:val="1640D56C"/>
    <w:lvl w:ilvl="0" w:tplc="091E07A0">
      <w:numFmt w:val="bullet"/>
      <w:lvlText w:val=""/>
      <w:lvlJc w:val="left"/>
      <w:pPr>
        <w:ind w:left="828" w:hanging="360"/>
      </w:pPr>
      <w:rPr>
        <w:rFonts w:ascii="Wingdings" w:eastAsia="Wingdings" w:hAnsi="Wingdings" w:cs="Wingdings" w:hint="default"/>
        <w:w w:val="100"/>
        <w:sz w:val="24"/>
        <w:szCs w:val="24"/>
        <w:lang w:val="es-ES" w:eastAsia="en-US" w:bidi="ar-SA"/>
      </w:rPr>
    </w:lvl>
    <w:lvl w:ilvl="1" w:tplc="E174B486">
      <w:numFmt w:val="bullet"/>
      <w:lvlText w:val="•"/>
      <w:lvlJc w:val="left"/>
      <w:pPr>
        <w:ind w:left="1374" w:hanging="360"/>
      </w:pPr>
      <w:rPr>
        <w:rFonts w:hint="default"/>
        <w:lang w:val="es-ES" w:eastAsia="en-US" w:bidi="ar-SA"/>
      </w:rPr>
    </w:lvl>
    <w:lvl w:ilvl="2" w:tplc="F5B0EF8E">
      <w:numFmt w:val="bullet"/>
      <w:lvlText w:val="•"/>
      <w:lvlJc w:val="left"/>
      <w:pPr>
        <w:ind w:left="1929" w:hanging="360"/>
      </w:pPr>
      <w:rPr>
        <w:rFonts w:hint="default"/>
        <w:lang w:val="es-ES" w:eastAsia="en-US" w:bidi="ar-SA"/>
      </w:rPr>
    </w:lvl>
    <w:lvl w:ilvl="3" w:tplc="9C7CEAB4">
      <w:numFmt w:val="bullet"/>
      <w:lvlText w:val="•"/>
      <w:lvlJc w:val="left"/>
      <w:pPr>
        <w:ind w:left="2484" w:hanging="360"/>
      </w:pPr>
      <w:rPr>
        <w:rFonts w:hint="default"/>
        <w:lang w:val="es-ES" w:eastAsia="en-US" w:bidi="ar-SA"/>
      </w:rPr>
    </w:lvl>
    <w:lvl w:ilvl="4" w:tplc="9D6E2D36">
      <w:numFmt w:val="bullet"/>
      <w:lvlText w:val="•"/>
      <w:lvlJc w:val="left"/>
      <w:pPr>
        <w:ind w:left="3039" w:hanging="360"/>
      </w:pPr>
      <w:rPr>
        <w:rFonts w:hint="default"/>
        <w:lang w:val="es-ES" w:eastAsia="en-US" w:bidi="ar-SA"/>
      </w:rPr>
    </w:lvl>
    <w:lvl w:ilvl="5" w:tplc="E5907C68">
      <w:numFmt w:val="bullet"/>
      <w:lvlText w:val="•"/>
      <w:lvlJc w:val="left"/>
      <w:pPr>
        <w:ind w:left="3594" w:hanging="360"/>
      </w:pPr>
      <w:rPr>
        <w:rFonts w:hint="default"/>
        <w:lang w:val="es-ES" w:eastAsia="en-US" w:bidi="ar-SA"/>
      </w:rPr>
    </w:lvl>
    <w:lvl w:ilvl="6" w:tplc="45902724">
      <w:numFmt w:val="bullet"/>
      <w:lvlText w:val="•"/>
      <w:lvlJc w:val="left"/>
      <w:pPr>
        <w:ind w:left="4148" w:hanging="360"/>
      </w:pPr>
      <w:rPr>
        <w:rFonts w:hint="default"/>
        <w:lang w:val="es-ES" w:eastAsia="en-US" w:bidi="ar-SA"/>
      </w:rPr>
    </w:lvl>
    <w:lvl w:ilvl="7" w:tplc="0C12854E">
      <w:numFmt w:val="bullet"/>
      <w:lvlText w:val="•"/>
      <w:lvlJc w:val="left"/>
      <w:pPr>
        <w:ind w:left="4703" w:hanging="360"/>
      </w:pPr>
      <w:rPr>
        <w:rFonts w:hint="default"/>
        <w:lang w:val="es-ES" w:eastAsia="en-US" w:bidi="ar-SA"/>
      </w:rPr>
    </w:lvl>
    <w:lvl w:ilvl="8" w:tplc="A3265890">
      <w:numFmt w:val="bullet"/>
      <w:lvlText w:val="•"/>
      <w:lvlJc w:val="left"/>
      <w:pPr>
        <w:ind w:left="5258" w:hanging="360"/>
      </w:pPr>
      <w:rPr>
        <w:rFonts w:hint="default"/>
        <w:lang w:val="es-ES" w:eastAsia="en-US" w:bidi="ar-SA"/>
      </w:rPr>
    </w:lvl>
  </w:abstractNum>
  <w:abstractNum w:abstractNumId="23" w15:restartNumberingAfterBreak="0">
    <w:nsid w:val="7B426733"/>
    <w:multiLevelType w:val="hybridMultilevel"/>
    <w:tmpl w:val="2E1A21F4"/>
    <w:lvl w:ilvl="0" w:tplc="908268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7B914C1F"/>
    <w:multiLevelType w:val="hybridMultilevel"/>
    <w:tmpl w:val="F962C5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E67BBB"/>
    <w:multiLevelType w:val="hybridMultilevel"/>
    <w:tmpl w:val="EBB87C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CA06A8C"/>
    <w:multiLevelType w:val="hybridMultilevel"/>
    <w:tmpl w:val="3F7241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CB0506B"/>
    <w:multiLevelType w:val="hybridMultilevel"/>
    <w:tmpl w:val="E19A7942"/>
    <w:lvl w:ilvl="0" w:tplc="7AFC70E4">
      <w:numFmt w:val="bullet"/>
      <w:lvlText w:val=""/>
      <w:lvlJc w:val="left"/>
      <w:pPr>
        <w:ind w:left="828" w:hanging="360"/>
      </w:pPr>
      <w:rPr>
        <w:rFonts w:ascii="Symbol" w:eastAsia="Symbol" w:hAnsi="Symbol" w:cs="Symbol" w:hint="default"/>
        <w:w w:val="100"/>
        <w:sz w:val="24"/>
        <w:szCs w:val="24"/>
        <w:lang w:val="es-ES" w:eastAsia="en-US" w:bidi="ar-SA"/>
      </w:rPr>
    </w:lvl>
    <w:lvl w:ilvl="1" w:tplc="506EE7A0">
      <w:numFmt w:val="bullet"/>
      <w:lvlText w:val="•"/>
      <w:lvlJc w:val="left"/>
      <w:pPr>
        <w:ind w:left="1374" w:hanging="360"/>
      </w:pPr>
      <w:rPr>
        <w:rFonts w:hint="default"/>
        <w:lang w:val="es-ES" w:eastAsia="en-US" w:bidi="ar-SA"/>
      </w:rPr>
    </w:lvl>
    <w:lvl w:ilvl="2" w:tplc="71C05230">
      <w:numFmt w:val="bullet"/>
      <w:lvlText w:val="•"/>
      <w:lvlJc w:val="left"/>
      <w:pPr>
        <w:ind w:left="1929" w:hanging="360"/>
      </w:pPr>
      <w:rPr>
        <w:rFonts w:hint="default"/>
        <w:lang w:val="es-ES" w:eastAsia="en-US" w:bidi="ar-SA"/>
      </w:rPr>
    </w:lvl>
    <w:lvl w:ilvl="3" w:tplc="5CE67732">
      <w:numFmt w:val="bullet"/>
      <w:lvlText w:val="•"/>
      <w:lvlJc w:val="left"/>
      <w:pPr>
        <w:ind w:left="2484" w:hanging="360"/>
      </w:pPr>
      <w:rPr>
        <w:rFonts w:hint="default"/>
        <w:lang w:val="es-ES" w:eastAsia="en-US" w:bidi="ar-SA"/>
      </w:rPr>
    </w:lvl>
    <w:lvl w:ilvl="4" w:tplc="5790BF86">
      <w:numFmt w:val="bullet"/>
      <w:lvlText w:val="•"/>
      <w:lvlJc w:val="left"/>
      <w:pPr>
        <w:ind w:left="3039" w:hanging="360"/>
      </w:pPr>
      <w:rPr>
        <w:rFonts w:hint="default"/>
        <w:lang w:val="es-ES" w:eastAsia="en-US" w:bidi="ar-SA"/>
      </w:rPr>
    </w:lvl>
    <w:lvl w:ilvl="5" w:tplc="1AF8FA96">
      <w:numFmt w:val="bullet"/>
      <w:lvlText w:val="•"/>
      <w:lvlJc w:val="left"/>
      <w:pPr>
        <w:ind w:left="3594" w:hanging="360"/>
      </w:pPr>
      <w:rPr>
        <w:rFonts w:hint="default"/>
        <w:lang w:val="es-ES" w:eastAsia="en-US" w:bidi="ar-SA"/>
      </w:rPr>
    </w:lvl>
    <w:lvl w:ilvl="6" w:tplc="0E1CBDD4">
      <w:numFmt w:val="bullet"/>
      <w:lvlText w:val="•"/>
      <w:lvlJc w:val="left"/>
      <w:pPr>
        <w:ind w:left="4148" w:hanging="360"/>
      </w:pPr>
      <w:rPr>
        <w:rFonts w:hint="default"/>
        <w:lang w:val="es-ES" w:eastAsia="en-US" w:bidi="ar-SA"/>
      </w:rPr>
    </w:lvl>
    <w:lvl w:ilvl="7" w:tplc="291EF224">
      <w:numFmt w:val="bullet"/>
      <w:lvlText w:val="•"/>
      <w:lvlJc w:val="left"/>
      <w:pPr>
        <w:ind w:left="4703" w:hanging="360"/>
      </w:pPr>
      <w:rPr>
        <w:rFonts w:hint="default"/>
        <w:lang w:val="es-ES" w:eastAsia="en-US" w:bidi="ar-SA"/>
      </w:rPr>
    </w:lvl>
    <w:lvl w:ilvl="8" w:tplc="F1669258">
      <w:numFmt w:val="bullet"/>
      <w:lvlText w:val="•"/>
      <w:lvlJc w:val="left"/>
      <w:pPr>
        <w:ind w:left="5258" w:hanging="360"/>
      </w:pPr>
      <w:rPr>
        <w:rFonts w:hint="default"/>
        <w:lang w:val="es-ES" w:eastAsia="en-US" w:bidi="ar-SA"/>
      </w:rPr>
    </w:lvl>
  </w:abstractNum>
  <w:abstractNum w:abstractNumId="28" w15:restartNumberingAfterBreak="0">
    <w:nsid w:val="7EAD1393"/>
    <w:multiLevelType w:val="hybridMultilevel"/>
    <w:tmpl w:val="64F0E622"/>
    <w:lvl w:ilvl="0" w:tplc="475AB262">
      <w:numFmt w:val="bullet"/>
      <w:lvlText w:val="•"/>
      <w:lvlJc w:val="left"/>
      <w:pPr>
        <w:ind w:left="828" w:hanging="360"/>
      </w:pPr>
      <w:rPr>
        <w:rFonts w:ascii="Arial MT" w:eastAsia="Arial MT" w:hAnsi="Arial MT" w:cs="Arial MT" w:hint="default"/>
        <w:w w:val="100"/>
        <w:sz w:val="24"/>
        <w:szCs w:val="24"/>
        <w:lang w:val="es-ES" w:eastAsia="en-US" w:bidi="ar-SA"/>
      </w:rPr>
    </w:lvl>
    <w:lvl w:ilvl="1" w:tplc="FA0A1188">
      <w:numFmt w:val="bullet"/>
      <w:lvlText w:val="•"/>
      <w:lvlJc w:val="left"/>
      <w:pPr>
        <w:ind w:left="1374" w:hanging="360"/>
      </w:pPr>
      <w:rPr>
        <w:rFonts w:hint="default"/>
        <w:lang w:val="es-ES" w:eastAsia="en-US" w:bidi="ar-SA"/>
      </w:rPr>
    </w:lvl>
    <w:lvl w:ilvl="2" w:tplc="06EC0F9A">
      <w:numFmt w:val="bullet"/>
      <w:lvlText w:val="•"/>
      <w:lvlJc w:val="left"/>
      <w:pPr>
        <w:ind w:left="1929" w:hanging="360"/>
      </w:pPr>
      <w:rPr>
        <w:rFonts w:hint="default"/>
        <w:lang w:val="es-ES" w:eastAsia="en-US" w:bidi="ar-SA"/>
      </w:rPr>
    </w:lvl>
    <w:lvl w:ilvl="3" w:tplc="F10010B8">
      <w:numFmt w:val="bullet"/>
      <w:lvlText w:val="•"/>
      <w:lvlJc w:val="left"/>
      <w:pPr>
        <w:ind w:left="2484" w:hanging="360"/>
      </w:pPr>
      <w:rPr>
        <w:rFonts w:hint="default"/>
        <w:lang w:val="es-ES" w:eastAsia="en-US" w:bidi="ar-SA"/>
      </w:rPr>
    </w:lvl>
    <w:lvl w:ilvl="4" w:tplc="ABF695EE">
      <w:numFmt w:val="bullet"/>
      <w:lvlText w:val="•"/>
      <w:lvlJc w:val="left"/>
      <w:pPr>
        <w:ind w:left="3039" w:hanging="360"/>
      </w:pPr>
      <w:rPr>
        <w:rFonts w:hint="default"/>
        <w:lang w:val="es-ES" w:eastAsia="en-US" w:bidi="ar-SA"/>
      </w:rPr>
    </w:lvl>
    <w:lvl w:ilvl="5" w:tplc="65807CA6">
      <w:numFmt w:val="bullet"/>
      <w:lvlText w:val="•"/>
      <w:lvlJc w:val="left"/>
      <w:pPr>
        <w:ind w:left="3594" w:hanging="360"/>
      </w:pPr>
      <w:rPr>
        <w:rFonts w:hint="default"/>
        <w:lang w:val="es-ES" w:eastAsia="en-US" w:bidi="ar-SA"/>
      </w:rPr>
    </w:lvl>
    <w:lvl w:ilvl="6" w:tplc="77C2DED4">
      <w:numFmt w:val="bullet"/>
      <w:lvlText w:val="•"/>
      <w:lvlJc w:val="left"/>
      <w:pPr>
        <w:ind w:left="4148" w:hanging="360"/>
      </w:pPr>
      <w:rPr>
        <w:rFonts w:hint="default"/>
        <w:lang w:val="es-ES" w:eastAsia="en-US" w:bidi="ar-SA"/>
      </w:rPr>
    </w:lvl>
    <w:lvl w:ilvl="7" w:tplc="18E43902">
      <w:numFmt w:val="bullet"/>
      <w:lvlText w:val="•"/>
      <w:lvlJc w:val="left"/>
      <w:pPr>
        <w:ind w:left="4703" w:hanging="360"/>
      </w:pPr>
      <w:rPr>
        <w:rFonts w:hint="default"/>
        <w:lang w:val="es-ES" w:eastAsia="en-US" w:bidi="ar-SA"/>
      </w:rPr>
    </w:lvl>
    <w:lvl w:ilvl="8" w:tplc="7D6E5D10">
      <w:numFmt w:val="bullet"/>
      <w:lvlText w:val="•"/>
      <w:lvlJc w:val="left"/>
      <w:pPr>
        <w:ind w:left="5258" w:hanging="360"/>
      </w:pPr>
      <w:rPr>
        <w:rFonts w:hint="default"/>
        <w:lang w:val="es-ES" w:eastAsia="en-US" w:bidi="ar-SA"/>
      </w:rPr>
    </w:lvl>
  </w:abstractNum>
  <w:abstractNum w:abstractNumId="29" w15:restartNumberingAfterBreak="0">
    <w:nsid w:val="7FF539DD"/>
    <w:multiLevelType w:val="hybridMultilevel"/>
    <w:tmpl w:val="354CF4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39472069">
    <w:abstractNumId w:val="0"/>
  </w:num>
  <w:num w:numId="2" w16cid:durableId="348920727">
    <w:abstractNumId w:val="11"/>
  </w:num>
  <w:num w:numId="3" w16cid:durableId="1637251047">
    <w:abstractNumId w:val="7"/>
  </w:num>
  <w:num w:numId="4" w16cid:durableId="606355285">
    <w:abstractNumId w:val="5"/>
  </w:num>
  <w:num w:numId="5" w16cid:durableId="590116222">
    <w:abstractNumId w:val="13"/>
  </w:num>
  <w:num w:numId="6" w16cid:durableId="742793948">
    <w:abstractNumId w:val="19"/>
  </w:num>
  <w:num w:numId="7" w16cid:durableId="1570725717">
    <w:abstractNumId w:val="10"/>
  </w:num>
  <w:num w:numId="8" w16cid:durableId="219905849">
    <w:abstractNumId w:val="9"/>
  </w:num>
  <w:num w:numId="9" w16cid:durableId="888036685">
    <w:abstractNumId w:val="22"/>
  </w:num>
  <w:num w:numId="10" w16cid:durableId="157771381">
    <w:abstractNumId w:val="28"/>
  </w:num>
  <w:num w:numId="11" w16cid:durableId="1631085044">
    <w:abstractNumId w:val="12"/>
  </w:num>
  <w:num w:numId="12" w16cid:durableId="749891254">
    <w:abstractNumId w:val="2"/>
  </w:num>
  <w:num w:numId="13" w16cid:durableId="556235522">
    <w:abstractNumId w:val="8"/>
  </w:num>
  <w:num w:numId="14" w16cid:durableId="707532907">
    <w:abstractNumId w:val="4"/>
  </w:num>
  <w:num w:numId="15" w16cid:durableId="2102679856">
    <w:abstractNumId w:val="14"/>
  </w:num>
  <w:num w:numId="16" w16cid:durableId="1586571016">
    <w:abstractNumId w:val="27"/>
  </w:num>
  <w:num w:numId="17" w16cid:durableId="879247125">
    <w:abstractNumId w:val="18"/>
  </w:num>
  <w:num w:numId="18" w16cid:durableId="2077968348">
    <w:abstractNumId w:val="6"/>
  </w:num>
  <w:num w:numId="19" w16cid:durableId="1366373207">
    <w:abstractNumId w:val="1"/>
  </w:num>
  <w:num w:numId="20" w16cid:durableId="1259480582">
    <w:abstractNumId w:val="29"/>
  </w:num>
  <w:num w:numId="21" w16cid:durableId="495540847">
    <w:abstractNumId w:val="25"/>
  </w:num>
  <w:num w:numId="22" w16cid:durableId="1456748727">
    <w:abstractNumId w:val="20"/>
  </w:num>
  <w:num w:numId="23" w16cid:durableId="307319673">
    <w:abstractNumId w:val="24"/>
  </w:num>
  <w:num w:numId="24" w16cid:durableId="1323312499">
    <w:abstractNumId w:val="15"/>
  </w:num>
  <w:num w:numId="25" w16cid:durableId="572667037">
    <w:abstractNumId w:val="3"/>
  </w:num>
  <w:num w:numId="26" w16cid:durableId="502473869">
    <w:abstractNumId w:val="21"/>
  </w:num>
  <w:num w:numId="27" w16cid:durableId="1663777186">
    <w:abstractNumId w:val="26"/>
  </w:num>
  <w:num w:numId="28" w16cid:durableId="1010447818">
    <w:abstractNumId w:val="23"/>
  </w:num>
  <w:num w:numId="29" w16cid:durableId="585579303">
    <w:abstractNumId w:val="17"/>
  </w:num>
  <w:num w:numId="30" w16cid:durableId="1625193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A3"/>
    <w:rsid w:val="00010708"/>
    <w:rsid w:val="00014912"/>
    <w:rsid w:val="00014AF0"/>
    <w:rsid w:val="000156DA"/>
    <w:rsid w:val="00033C5E"/>
    <w:rsid w:val="000411D9"/>
    <w:rsid w:val="00055CC9"/>
    <w:rsid w:val="0005697A"/>
    <w:rsid w:val="000816D2"/>
    <w:rsid w:val="00085265"/>
    <w:rsid w:val="000858F1"/>
    <w:rsid w:val="000A561C"/>
    <w:rsid w:val="000A74FF"/>
    <w:rsid w:val="000B2594"/>
    <w:rsid w:val="000B2AA6"/>
    <w:rsid w:val="000B3E4F"/>
    <w:rsid w:val="000D0CD1"/>
    <w:rsid w:val="000E239C"/>
    <w:rsid w:val="000F48CE"/>
    <w:rsid w:val="000F7171"/>
    <w:rsid w:val="001305E1"/>
    <w:rsid w:val="00132292"/>
    <w:rsid w:val="00152718"/>
    <w:rsid w:val="00193BCE"/>
    <w:rsid w:val="001C7FC9"/>
    <w:rsid w:val="001D224C"/>
    <w:rsid w:val="001D3927"/>
    <w:rsid w:val="001D453F"/>
    <w:rsid w:val="00201860"/>
    <w:rsid w:val="002223DF"/>
    <w:rsid w:val="00231D5E"/>
    <w:rsid w:val="002355B9"/>
    <w:rsid w:val="00247AA3"/>
    <w:rsid w:val="00252B86"/>
    <w:rsid w:val="00267284"/>
    <w:rsid w:val="00270BC7"/>
    <w:rsid w:val="00273EC0"/>
    <w:rsid w:val="002B7A5C"/>
    <w:rsid w:val="002E4975"/>
    <w:rsid w:val="002F4D8E"/>
    <w:rsid w:val="002F5857"/>
    <w:rsid w:val="00306E4A"/>
    <w:rsid w:val="00306F8C"/>
    <w:rsid w:val="003205AC"/>
    <w:rsid w:val="00337456"/>
    <w:rsid w:val="00353D6F"/>
    <w:rsid w:val="0035632A"/>
    <w:rsid w:val="003B36F7"/>
    <w:rsid w:val="003D25F0"/>
    <w:rsid w:val="003E4A1A"/>
    <w:rsid w:val="003E7E2F"/>
    <w:rsid w:val="00400B75"/>
    <w:rsid w:val="004040D1"/>
    <w:rsid w:val="00415C9E"/>
    <w:rsid w:val="00433E1A"/>
    <w:rsid w:val="00434546"/>
    <w:rsid w:val="00442911"/>
    <w:rsid w:val="00442AB9"/>
    <w:rsid w:val="00475F1E"/>
    <w:rsid w:val="0047744F"/>
    <w:rsid w:val="004A376E"/>
    <w:rsid w:val="004D7E2A"/>
    <w:rsid w:val="004E257D"/>
    <w:rsid w:val="00506B1D"/>
    <w:rsid w:val="0050725B"/>
    <w:rsid w:val="00580D8A"/>
    <w:rsid w:val="0059774D"/>
    <w:rsid w:val="005A1A80"/>
    <w:rsid w:val="005B1E28"/>
    <w:rsid w:val="005B3415"/>
    <w:rsid w:val="005D54BE"/>
    <w:rsid w:val="005E4C9D"/>
    <w:rsid w:val="005F7CE1"/>
    <w:rsid w:val="00614AED"/>
    <w:rsid w:val="00630672"/>
    <w:rsid w:val="0064242D"/>
    <w:rsid w:val="00642C38"/>
    <w:rsid w:val="00645E0D"/>
    <w:rsid w:val="00667B55"/>
    <w:rsid w:val="0068177D"/>
    <w:rsid w:val="0068600D"/>
    <w:rsid w:val="00687B40"/>
    <w:rsid w:val="006905F3"/>
    <w:rsid w:val="0069304E"/>
    <w:rsid w:val="006941B2"/>
    <w:rsid w:val="00696B18"/>
    <w:rsid w:val="006B1CD7"/>
    <w:rsid w:val="006D3DC2"/>
    <w:rsid w:val="006E4EB2"/>
    <w:rsid w:val="006F058C"/>
    <w:rsid w:val="006F3924"/>
    <w:rsid w:val="006F58A8"/>
    <w:rsid w:val="00700806"/>
    <w:rsid w:val="007030FE"/>
    <w:rsid w:val="00705C4A"/>
    <w:rsid w:val="00707ED7"/>
    <w:rsid w:val="0073224E"/>
    <w:rsid w:val="0074384B"/>
    <w:rsid w:val="00752BFE"/>
    <w:rsid w:val="0075665B"/>
    <w:rsid w:val="00766D28"/>
    <w:rsid w:val="00784C0B"/>
    <w:rsid w:val="00785C2B"/>
    <w:rsid w:val="007A2D1B"/>
    <w:rsid w:val="007A77DF"/>
    <w:rsid w:val="007C276F"/>
    <w:rsid w:val="007C34E5"/>
    <w:rsid w:val="007F4C32"/>
    <w:rsid w:val="00800F75"/>
    <w:rsid w:val="00805FEA"/>
    <w:rsid w:val="008204CA"/>
    <w:rsid w:val="00824EE2"/>
    <w:rsid w:val="00826EBD"/>
    <w:rsid w:val="00827DA6"/>
    <w:rsid w:val="00840DCA"/>
    <w:rsid w:val="00850CC0"/>
    <w:rsid w:val="00851C2D"/>
    <w:rsid w:val="00860DF9"/>
    <w:rsid w:val="0087107D"/>
    <w:rsid w:val="008754BD"/>
    <w:rsid w:val="00887927"/>
    <w:rsid w:val="008A4D66"/>
    <w:rsid w:val="008B55FA"/>
    <w:rsid w:val="008B5BCF"/>
    <w:rsid w:val="008C76FD"/>
    <w:rsid w:val="008D4171"/>
    <w:rsid w:val="008D4970"/>
    <w:rsid w:val="008D5DAA"/>
    <w:rsid w:val="008E5F8B"/>
    <w:rsid w:val="008F65F8"/>
    <w:rsid w:val="00920F3B"/>
    <w:rsid w:val="00930CE7"/>
    <w:rsid w:val="009415DF"/>
    <w:rsid w:val="009504F2"/>
    <w:rsid w:val="00973738"/>
    <w:rsid w:val="00985B34"/>
    <w:rsid w:val="00986941"/>
    <w:rsid w:val="00987036"/>
    <w:rsid w:val="00994931"/>
    <w:rsid w:val="009958E9"/>
    <w:rsid w:val="00997380"/>
    <w:rsid w:val="009C2502"/>
    <w:rsid w:val="009C7FD0"/>
    <w:rsid w:val="00A03F5D"/>
    <w:rsid w:val="00A21367"/>
    <w:rsid w:val="00A2206A"/>
    <w:rsid w:val="00A25DAF"/>
    <w:rsid w:val="00A335AF"/>
    <w:rsid w:val="00A33DE4"/>
    <w:rsid w:val="00A40EDC"/>
    <w:rsid w:val="00A556BF"/>
    <w:rsid w:val="00A55DFF"/>
    <w:rsid w:val="00A70787"/>
    <w:rsid w:val="00A866C3"/>
    <w:rsid w:val="00A90BD0"/>
    <w:rsid w:val="00AA7026"/>
    <w:rsid w:val="00AC066A"/>
    <w:rsid w:val="00AC13A6"/>
    <w:rsid w:val="00AC35A2"/>
    <w:rsid w:val="00AC54D1"/>
    <w:rsid w:val="00AE65EB"/>
    <w:rsid w:val="00B050C8"/>
    <w:rsid w:val="00B055BA"/>
    <w:rsid w:val="00B4590C"/>
    <w:rsid w:val="00B52DAA"/>
    <w:rsid w:val="00B77CE6"/>
    <w:rsid w:val="00B81F51"/>
    <w:rsid w:val="00B84B30"/>
    <w:rsid w:val="00B85571"/>
    <w:rsid w:val="00B949D4"/>
    <w:rsid w:val="00BA05A2"/>
    <w:rsid w:val="00BC0FA1"/>
    <w:rsid w:val="00C02BD0"/>
    <w:rsid w:val="00C03C03"/>
    <w:rsid w:val="00C12CD9"/>
    <w:rsid w:val="00C15E6D"/>
    <w:rsid w:val="00C41A3C"/>
    <w:rsid w:val="00C56F8C"/>
    <w:rsid w:val="00C6123B"/>
    <w:rsid w:val="00C93D97"/>
    <w:rsid w:val="00CB4D06"/>
    <w:rsid w:val="00CB77A8"/>
    <w:rsid w:val="00CC4462"/>
    <w:rsid w:val="00CC7328"/>
    <w:rsid w:val="00CD1A56"/>
    <w:rsid w:val="00CE7CE1"/>
    <w:rsid w:val="00CF3787"/>
    <w:rsid w:val="00D03D34"/>
    <w:rsid w:val="00D206B3"/>
    <w:rsid w:val="00D21514"/>
    <w:rsid w:val="00D2411B"/>
    <w:rsid w:val="00D31A72"/>
    <w:rsid w:val="00D34680"/>
    <w:rsid w:val="00D35733"/>
    <w:rsid w:val="00D42563"/>
    <w:rsid w:val="00D67989"/>
    <w:rsid w:val="00D94D59"/>
    <w:rsid w:val="00DC304E"/>
    <w:rsid w:val="00DC444A"/>
    <w:rsid w:val="00DD4FEB"/>
    <w:rsid w:val="00DE6C14"/>
    <w:rsid w:val="00DF281A"/>
    <w:rsid w:val="00DF36D0"/>
    <w:rsid w:val="00E03DE5"/>
    <w:rsid w:val="00E3370A"/>
    <w:rsid w:val="00E33945"/>
    <w:rsid w:val="00E71768"/>
    <w:rsid w:val="00E974A0"/>
    <w:rsid w:val="00EB16BC"/>
    <w:rsid w:val="00EB5B6D"/>
    <w:rsid w:val="00EC17B6"/>
    <w:rsid w:val="00EC63F9"/>
    <w:rsid w:val="00ED3932"/>
    <w:rsid w:val="00EE5807"/>
    <w:rsid w:val="00F039E2"/>
    <w:rsid w:val="00F07258"/>
    <w:rsid w:val="00F104CC"/>
    <w:rsid w:val="00F232F7"/>
    <w:rsid w:val="00F24E1B"/>
    <w:rsid w:val="00F30417"/>
    <w:rsid w:val="00F33E51"/>
    <w:rsid w:val="00F5410A"/>
    <w:rsid w:val="00F766E0"/>
    <w:rsid w:val="00F8286A"/>
    <w:rsid w:val="00F87491"/>
    <w:rsid w:val="00FB4F1D"/>
    <w:rsid w:val="00FD00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C6894C"/>
  <w15:docId w15:val="{07AD2B20-D64C-4F4B-AF2A-64DF8E56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6BC"/>
    <w:pPr>
      <w:suppressAutoHyphens/>
      <w:jc w:val="both"/>
    </w:pPr>
    <w:rPr>
      <w:rFonts w:ascii="Bookman Old Style" w:hAnsi="Bookman Old Style"/>
      <w:i/>
      <w:noProof/>
      <w:lang w:eastAsia="ar-SA"/>
    </w:rPr>
  </w:style>
  <w:style w:type="paragraph" w:styleId="Ttulo1">
    <w:name w:val="heading 1"/>
    <w:basedOn w:val="Normal"/>
    <w:next w:val="Normal"/>
    <w:qFormat/>
    <w:rsid w:val="00EB16B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rsid w:val="00EB16BC"/>
    <w:pPr>
      <w:keepNext/>
      <w:numPr>
        <w:ilvl w:val="1"/>
        <w:numId w:val="1"/>
      </w:numPr>
      <w:spacing w:before="240" w:after="60"/>
      <w:outlineLvl w:val="1"/>
    </w:pPr>
    <w:rPr>
      <w:rFonts w:ascii="Arial" w:hAnsi="Arial" w:cs="Arial"/>
      <w:b/>
      <w:bCs/>
      <w:i w:val="0"/>
      <w:iCs/>
      <w:sz w:val="28"/>
      <w:szCs w:val="28"/>
    </w:rPr>
  </w:style>
  <w:style w:type="paragraph" w:styleId="Ttulo8">
    <w:name w:val="heading 8"/>
    <w:basedOn w:val="Normal"/>
    <w:next w:val="Normal"/>
    <w:qFormat/>
    <w:rsid w:val="00EB16BC"/>
    <w:pPr>
      <w:keepNext/>
      <w:numPr>
        <w:ilvl w:val="7"/>
        <w:numId w:val="1"/>
      </w:numPr>
      <w:jc w:val="center"/>
      <w:outlineLvl w:val="7"/>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EB16BC"/>
  </w:style>
  <w:style w:type="character" w:customStyle="1" w:styleId="WW8Num3z0">
    <w:name w:val="WW8Num3z0"/>
    <w:rsid w:val="00EB16BC"/>
    <w:rPr>
      <w:rFonts w:cs="Times New Roman"/>
    </w:rPr>
  </w:style>
  <w:style w:type="character" w:customStyle="1" w:styleId="WW8Num4z0">
    <w:name w:val="WW8Num4z0"/>
    <w:rsid w:val="00EB16BC"/>
    <w:rPr>
      <w:rFonts w:cs="Times New Roman"/>
    </w:rPr>
  </w:style>
  <w:style w:type="character" w:customStyle="1" w:styleId="Fuentedeprrafopredeter1">
    <w:name w:val="Fuente de párrafo predeter.1"/>
    <w:rsid w:val="00EB16BC"/>
  </w:style>
  <w:style w:type="character" w:styleId="Nmerodepgina">
    <w:name w:val="page number"/>
    <w:basedOn w:val="Fuentedeprrafopredeter1"/>
    <w:rsid w:val="00EB16BC"/>
  </w:style>
  <w:style w:type="character" w:customStyle="1" w:styleId="CarCar1">
    <w:name w:val="Car Car1"/>
    <w:rsid w:val="00EB16BC"/>
    <w:rPr>
      <w:rFonts w:ascii="Bookman Old Style" w:hAnsi="Bookman Old Style"/>
      <w:i/>
      <w:lang w:val="es-CO"/>
    </w:rPr>
  </w:style>
  <w:style w:type="character" w:styleId="Hipervnculo">
    <w:name w:val="Hyperlink"/>
    <w:rsid w:val="00EB16BC"/>
    <w:rPr>
      <w:color w:val="0000FF"/>
      <w:u w:val="single"/>
    </w:rPr>
  </w:style>
  <w:style w:type="character" w:customStyle="1" w:styleId="CarCar2">
    <w:name w:val="Car Car2"/>
    <w:rsid w:val="00EB16BC"/>
    <w:rPr>
      <w:rFonts w:ascii="Bookman Old Style" w:hAnsi="Bookman Old Style"/>
      <w:i/>
      <w:lang w:val="es-CO"/>
    </w:rPr>
  </w:style>
  <w:style w:type="character" w:customStyle="1" w:styleId="CarCar">
    <w:name w:val="Car Car"/>
    <w:rsid w:val="00EB16BC"/>
    <w:rPr>
      <w:rFonts w:ascii="Arial" w:hAnsi="Arial"/>
      <w:lang w:val="es-ES_tradnl"/>
    </w:rPr>
  </w:style>
  <w:style w:type="paragraph" w:customStyle="1" w:styleId="Encabezado1">
    <w:name w:val="Encabezado1"/>
    <w:basedOn w:val="Normal"/>
    <w:next w:val="Textoindependiente"/>
    <w:rsid w:val="00EB16BC"/>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rsid w:val="00EB16BC"/>
    <w:pPr>
      <w:widowControl w:val="0"/>
    </w:pPr>
    <w:rPr>
      <w:rFonts w:ascii="Arial" w:hAnsi="Arial"/>
      <w:i w:val="0"/>
      <w:lang w:val="es-ES_tradnl"/>
    </w:rPr>
  </w:style>
  <w:style w:type="paragraph" w:styleId="Lista">
    <w:name w:val="List"/>
    <w:basedOn w:val="Textoindependiente"/>
    <w:rsid w:val="00EB16BC"/>
    <w:rPr>
      <w:rFonts w:cs="Mangal"/>
    </w:rPr>
  </w:style>
  <w:style w:type="paragraph" w:customStyle="1" w:styleId="Etiqueta">
    <w:name w:val="Etiqueta"/>
    <w:basedOn w:val="Normal"/>
    <w:rsid w:val="00EB16BC"/>
    <w:pPr>
      <w:suppressLineNumbers/>
      <w:spacing w:before="120" w:after="120"/>
    </w:pPr>
    <w:rPr>
      <w:rFonts w:cs="Lohit Hindi"/>
      <w:iCs/>
      <w:sz w:val="24"/>
      <w:szCs w:val="24"/>
    </w:rPr>
  </w:style>
  <w:style w:type="paragraph" w:customStyle="1" w:styleId="ndice">
    <w:name w:val="Índice"/>
    <w:basedOn w:val="Normal"/>
    <w:rsid w:val="00EB16BC"/>
    <w:pPr>
      <w:suppressLineNumbers/>
    </w:pPr>
    <w:rPr>
      <w:rFonts w:cs="Mangal"/>
    </w:rPr>
  </w:style>
  <w:style w:type="paragraph" w:styleId="Encabezado">
    <w:name w:val="header"/>
    <w:basedOn w:val="Normal"/>
    <w:rsid w:val="00EB16BC"/>
    <w:pPr>
      <w:tabs>
        <w:tab w:val="center" w:pos="4252"/>
        <w:tab w:val="right" w:pos="8504"/>
      </w:tabs>
    </w:pPr>
  </w:style>
  <w:style w:type="paragraph" w:styleId="Piedepgina">
    <w:name w:val="footer"/>
    <w:basedOn w:val="Normal"/>
    <w:link w:val="PiedepginaCar"/>
    <w:uiPriority w:val="99"/>
    <w:rsid w:val="00EB16BC"/>
    <w:pPr>
      <w:tabs>
        <w:tab w:val="center" w:pos="4252"/>
        <w:tab w:val="right" w:pos="8504"/>
      </w:tabs>
    </w:pPr>
  </w:style>
  <w:style w:type="paragraph" w:customStyle="1" w:styleId="Sinespaciado1">
    <w:name w:val="Sin espaciado1"/>
    <w:rsid w:val="00EB16BC"/>
    <w:pPr>
      <w:suppressAutoHyphens/>
    </w:pPr>
    <w:rPr>
      <w:rFonts w:ascii="Calibri" w:eastAsia="Arial" w:hAnsi="Calibri"/>
      <w:sz w:val="22"/>
      <w:szCs w:val="22"/>
      <w:lang w:val="es-ES" w:eastAsia="ar-SA"/>
    </w:rPr>
  </w:style>
  <w:style w:type="paragraph" w:customStyle="1" w:styleId="NoSpacing1">
    <w:name w:val="No Spacing1"/>
    <w:rsid w:val="00EB16BC"/>
    <w:pPr>
      <w:suppressAutoHyphens/>
    </w:pPr>
    <w:rPr>
      <w:rFonts w:ascii="Calibri" w:eastAsia="Calibri" w:hAnsi="Calibri"/>
      <w:sz w:val="22"/>
      <w:szCs w:val="22"/>
      <w:lang w:val="es-ES" w:eastAsia="ar-SA"/>
    </w:rPr>
  </w:style>
  <w:style w:type="paragraph" w:styleId="Textodeglobo">
    <w:name w:val="Balloon Text"/>
    <w:basedOn w:val="Normal"/>
    <w:rsid w:val="00EB16BC"/>
    <w:rPr>
      <w:rFonts w:ascii="Tahoma" w:hAnsi="Tahoma" w:cs="Tahoma"/>
      <w:sz w:val="16"/>
      <w:szCs w:val="16"/>
    </w:rPr>
  </w:style>
  <w:style w:type="character" w:customStyle="1" w:styleId="TextoindependienteCar">
    <w:name w:val="Texto independiente Car"/>
    <w:link w:val="Textoindependiente"/>
    <w:rsid w:val="009C2502"/>
    <w:rPr>
      <w:rFonts w:ascii="Arial" w:hAnsi="Arial"/>
      <w:lang w:val="es-ES_tradnl" w:eastAsia="ar-SA"/>
    </w:rPr>
  </w:style>
  <w:style w:type="paragraph" w:styleId="Textocomentario">
    <w:name w:val="annotation text"/>
    <w:basedOn w:val="Normal"/>
    <w:link w:val="TextocomentarioCar"/>
    <w:uiPriority w:val="99"/>
    <w:unhideWhenUsed/>
    <w:rsid w:val="009C2502"/>
    <w:pPr>
      <w:spacing w:after="200" w:line="276" w:lineRule="auto"/>
    </w:pPr>
    <w:rPr>
      <w:rFonts w:ascii="Calibri" w:eastAsia="Calibri" w:hAnsi="Calibri"/>
      <w:i w:val="0"/>
      <w:lang w:val="es-ES"/>
    </w:rPr>
  </w:style>
  <w:style w:type="character" w:customStyle="1" w:styleId="TextocomentarioCar">
    <w:name w:val="Texto comentario Car"/>
    <w:link w:val="Textocomentario"/>
    <w:uiPriority w:val="99"/>
    <w:rsid w:val="009C2502"/>
    <w:rPr>
      <w:rFonts w:ascii="Calibri" w:eastAsia="Calibri" w:hAnsi="Calibri"/>
      <w:lang w:val="es-ES" w:eastAsia="ar-SA"/>
    </w:rPr>
  </w:style>
  <w:style w:type="character" w:customStyle="1" w:styleId="PiedepginaCar">
    <w:name w:val="Pie de página Car"/>
    <w:link w:val="Piedepgina"/>
    <w:uiPriority w:val="99"/>
    <w:rsid w:val="008B55FA"/>
    <w:rPr>
      <w:rFonts w:ascii="Bookman Old Style" w:hAnsi="Bookman Old Style"/>
      <w:i/>
      <w:lang w:eastAsia="ar-SA"/>
    </w:rPr>
  </w:style>
  <w:style w:type="table" w:customStyle="1" w:styleId="TableNormal">
    <w:name w:val="Table Normal"/>
    <w:uiPriority w:val="2"/>
    <w:semiHidden/>
    <w:unhideWhenUsed/>
    <w:qFormat/>
    <w:rsid w:val="008754B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54BD"/>
    <w:pPr>
      <w:widowControl w:val="0"/>
      <w:suppressAutoHyphens w:val="0"/>
      <w:autoSpaceDE w:val="0"/>
      <w:autoSpaceDN w:val="0"/>
      <w:jc w:val="left"/>
    </w:pPr>
    <w:rPr>
      <w:rFonts w:ascii="Arial MT" w:eastAsia="Arial MT" w:hAnsi="Arial MT" w:cs="Arial MT"/>
      <w:i w:val="0"/>
      <w:sz w:val="22"/>
      <w:szCs w:val="22"/>
      <w:lang w:val="es-ES" w:eastAsia="en-US"/>
    </w:rPr>
  </w:style>
  <w:style w:type="paragraph" w:styleId="Prrafodelista">
    <w:name w:val="List Paragraph"/>
    <w:basedOn w:val="Normal"/>
    <w:uiPriority w:val="34"/>
    <w:qFormat/>
    <w:rsid w:val="00DF281A"/>
    <w:pPr>
      <w:ind w:left="720"/>
      <w:contextualSpacing/>
    </w:pPr>
  </w:style>
  <w:style w:type="table" w:styleId="Tablaconcuadrcula">
    <w:name w:val="Table Grid"/>
    <w:basedOn w:val="Tablanormal"/>
    <w:rsid w:val="0075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231D5E"/>
    <w:rPr>
      <w:color w:val="605E5C"/>
      <w:shd w:val="clear" w:color="auto" w:fill="E1DFDD"/>
    </w:rPr>
  </w:style>
  <w:style w:type="paragraph" w:styleId="Revisin">
    <w:name w:val="Revision"/>
    <w:hidden/>
    <w:uiPriority w:val="99"/>
    <w:semiHidden/>
    <w:rsid w:val="00785C2B"/>
    <w:rPr>
      <w:rFonts w:ascii="Bookman Old Style" w:hAnsi="Bookman Old Style"/>
      <w:i/>
      <w:noProof/>
      <w:lang w:eastAsia="ar-SA"/>
    </w:rPr>
  </w:style>
  <w:style w:type="character" w:styleId="Refdecomentario">
    <w:name w:val="annotation reference"/>
    <w:basedOn w:val="Fuentedeprrafopredeter"/>
    <w:semiHidden/>
    <w:unhideWhenUsed/>
    <w:rsid w:val="00B84B30"/>
    <w:rPr>
      <w:sz w:val="16"/>
      <w:szCs w:val="16"/>
    </w:rPr>
  </w:style>
  <w:style w:type="paragraph" w:styleId="Asuntodelcomentario">
    <w:name w:val="annotation subject"/>
    <w:basedOn w:val="Textocomentario"/>
    <w:next w:val="Textocomentario"/>
    <w:link w:val="AsuntodelcomentarioCar"/>
    <w:semiHidden/>
    <w:unhideWhenUsed/>
    <w:rsid w:val="00B84B30"/>
    <w:pPr>
      <w:spacing w:after="0" w:line="240" w:lineRule="auto"/>
    </w:pPr>
    <w:rPr>
      <w:rFonts w:ascii="Bookman Old Style" w:eastAsia="Times New Roman" w:hAnsi="Bookman Old Style"/>
      <w:b/>
      <w:bCs/>
      <w:i/>
      <w:lang w:val="es-CO"/>
    </w:rPr>
  </w:style>
  <w:style w:type="character" w:customStyle="1" w:styleId="AsuntodelcomentarioCar">
    <w:name w:val="Asunto del comentario Car"/>
    <w:basedOn w:val="TextocomentarioCar"/>
    <w:link w:val="Asuntodelcomentario"/>
    <w:semiHidden/>
    <w:rsid w:val="00B84B30"/>
    <w:rPr>
      <w:rFonts w:ascii="Bookman Old Style" w:eastAsia="Calibri" w:hAnsi="Bookman Old Style"/>
      <w:b/>
      <w:bCs/>
      <w:i/>
      <w:noProof/>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adur&#237;a.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7449-C2FF-4D7C-A9F4-804D6F20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688</Words>
  <Characters>3785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CGN – 1000</vt:lpstr>
    </vt:vector>
  </TitlesOfParts>
  <Company>Hewlett-Packard Company</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CGN – 1000</dc:title>
  <dc:creator>mcordoba</dc:creator>
  <cp:lastModifiedBy>Ingrid Marcela Cárdenas Cortés - GIT de Planeaciión</cp:lastModifiedBy>
  <cp:revision>5</cp:revision>
  <cp:lastPrinted>2011-07-29T12:30:00Z</cp:lastPrinted>
  <dcterms:created xsi:type="dcterms:W3CDTF">2026-04-10T19:38:00Z</dcterms:created>
  <dcterms:modified xsi:type="dcterms:W3CDTF">2026-04-15T14:00:00Z</dcterms:modified>
</cp:coreProperties>
</file>