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56DC0D" w14:textId="77777777" w:rsidR="00B4799E" w:rsidRDefault="00B4799E">
      <w:pPr>
        <w:jc w:val="center"/>
        <w:rPr>
          <w:rFonts w:ascii="Verdana" w:eastAsia="Verdana" w:hAnsi="Verdana" w:cs="Verdana"/>
          <w:b/>
          <w:i w:val="0"/>
          <w:color w:val="000000"/>
          <w:sz w:val="12"/>
          <w:szCs w:val="12"/>
        </w:rPr>
      </w:pPr>
    </w:p>
    <w:tbl>
      <w:tblPr>
        <w:tblW w:w="8778" w:type="dxa"/>
        <w:jc w:val="center"/>
        <w:tblLayout w:type="fixed"/>
        <w:tblLook w:val="0400" w:firstRow="0" w:lastRow="0" w:firstColumn="0" w:lastColumn="0" w:noHBand="0" w:noVBand="1"/>
      </w:tblPr>
      <w:tblGrid>
        <w:gridCol w:w="3115"/>
        <w:gridCol w:w="635"/>
        <w:gridCol w:w="517"/>
        <w:gridCol w:w="1480"/>
        <w:gridCol w:w="1678"/>
        <w:gridCol w:w="879"/>
        <w:gridCol w:w="474"/>
      </w:tblGrid>
      <w:tr w:rsidR="00B4799E" w14:paraId="591298A1" w14:textId="77777777">
        <w:trPr>
          <w:trHeight w:val="425"/>
          <w:jc w:val="center"/>
        </w:trPr>
        <w:tc>
          <w:tcPr>
            <w:tcW w:w="31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F44C2E7" w14:textId="77777777" w:rsidR="00B4799E" w:rsidRDefault="004A668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ENTIDADES DE GOBIERNO</w:t>
            </w:r>
          </w:p>
        </w:tc>
        <w:tc>
          <w:tcPr>
            <w:tcW w:w="63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F5EC37" w14:textId="77777777" w:rsidR="00B4799E" w:rsidRDefault="00B4799E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473BAB8" w14:textId="77777777" w:rsidR="00B4799E" w:rsidRDefault="00B4799E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148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CEFC49" w14:textId="77777777" w:rsidR="00B4799E" w:rsidRDefault="00B4799E">
            <w:pPr>
              <w:widowControl w:val="0"/>
              <w:spacing w:before="80" w:after="8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1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DB15562" w14:textId="77777777" w:rsidR="00B4799E" w:rsidRDefault="004A668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EMPRESAS</w:t>
            </w:r>
          </w:p>
        </w:tc>
        <w:tc>
          <w:tcPr>
            <w:tcW w:w="8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257AC6" w14:textId="77777777" w:rsidR="00B4799E" w:rsidRDefault="00B4799E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4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3E3E69C" w14:textId="77777777" w:rsidR="00B4799E" w:rsidRDefault="00B4799E">
            <w:pPr>
              <w:widowControl w:val="0"/>
              <w:spacing w:before="80" w:after="8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</w:tr>
    </w:tbl>
    <w:p w14:paraId="39764DE7" w14:textId="77777777" w:rsidR="00B4799E" w:rsidRDefault="00B4799E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p w14:paraId="0A976299" w14:textId="77777777" w:rsidR="00B4799E" w:rsidRDefault="00B4799E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207"/>
      </w:tblGrid>
      <w:tr w:rsidR="00B4799E" w14:paraId="75BD21DB" w14:textId="77777777" w:rsidTr="00DA4AF8">
        <w:trPr>
          <w:trHeight w:val="30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E4C97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(Escriba el tipo de estrategia de enseñanza-aprendizaje [*])</w:t>
            </w:r>
          </w:p>
        </w:tc>
      </w:tr>
      <w:tr w:rsidR="00B4799E" w14:paraId="78D66A6A" w14:textId="77777777" w:rsidTr="00DA4AF8">
        <w:trPr>
          <w:trHeight w:val="31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8C910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(Escriba el nombre del programa)</w:t>
            </w:r>
          </w:p>
        </w:tc>
      </w:tr>
      <w:tr w:rsidR="00B4799E" w14:paraId="7CFC17D5" w14:textId="77777777" w:rsidTr="00DA4AF8">
        <w:trPr>
          <w:trHeight w:val="31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D4B3C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(Escriba el año </w:t>
            </w:r>
            <w:r>
              <w:rPr>
                <w:rFonts w:ascii="Verdana" w:eastAsia="Verdana" w:hAnsi="Verdana" w:cs="Verdana"/>
                <w:b/>
                <w:color w:val="FF0000"/>
              </w:rPr>
              <w:t>fecha DEL EVENTO</w:t>
            </w:r>
            <w:r>
              <w:rPr>
                <w:rFonts w:ascii="Verdana" w:eastAsia="Verdana" w:hAnsi="Verdana" w:cs="Verdana"/>
                <w:b/>
                <w:color w:val="000000"/>
              </w:rPr>
              <w:t>)</w:t>
            </w:r>
          </w:p>
        </w:tc>
      </w:tr>
      <w:tr w:rsidR="00B4799E" w14:paraId="0B7C4842" w14:textId="77777777" w:rsidTr="00DA4AF8">
        <w:trPr>
          <w:trHeight w:val="30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B3AD1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OBJETIVO GENERAL</w:t>
            </w:r>
          </w:p>
        </w:tc>
      </w:tr>
      <w:tr w:rsidR="00B4799E" w14:paraId="1A8281BB" w14:textId="77777777" w:rsidTr="00DA4AF8">
        <w:trPr>
          <w:trHeight w:val="30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CC7D8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OBJETIVO(S) ESPECÍFICO(S):</w:t>
            </w:r>
          </w:p>
          <w:p w14:paraId="4BBB8854" w14:textId="77777777" w:rsidR="00B4799E" w:rsidRDefault="004A6687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Xx</w:t>
            </w:r>
            <w:proofErr w:type="spellEnd"/>
          </w:p>
          <w:p w14:paraId="7469D6B4" w14:textId="77777777" w:rsidR="00B4799E" w:rsidRDefault="004A6687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Xx</w:t>
            </w:r>
            <w:proofErr w:type="spellEnd"/>
          </w:p>
          <w:p w14:paraId="1B5EAF94" w14:textId="77777777" w:rsidR="00B4799E" w:rsidRDefault="004A6687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Verdana" w:eastAsia="Verdana" w:hAnsi="Verdana" w:cs="Verdana"/>
                <w:b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xx</w:t>
            </w:r>
            <w:proofErr w:type="spellEnd"/>
          </w:p>
        </w:tc>
      </w:tr>
    </w:tbl>
    <w:p w14:paraId="1BB7A8EB" w14:textId="77777777" w:rsidR="00B4799E" w:rsidRDefault="004A6687">
      <w:pPr>
        <w:jc w:val="left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i w:val="0"/>
          <w:color w:val="000000"/>
          <w:sz w:val="22"/>
          <w:szCs w:val="22"/>
        </w:rPr>
        <w:t xml:space="preserve"> (*) Nota: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Los tipos de estrategia de enseñanza aprendizaje, son: Mesa de Trabajo, Conversatorio, Seminario, Taller, Conferencia, Foros y Visitas de Seguimiento y Control.</w:t>
      </w:r>
    </w:p>
    <w:p w14:paraId="6FD80BDF" w14:textId="77777777" w:rsidR="00B4799E" w:rsidRDefault="00B4799E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3720"/>
        <w:gridCol w:w="6487"/>
      </w:tblGrid>
      <w:tr w:rsidR="00B4799E" w14:paraId="617195BC" w14:textId="77777777" w:rsidTr="00DA4AF8">
        <w:trPr>
          <w:trHeight w:val="315"/>
          <w:tblHeader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C554F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AGENDA</w:t>
            </w:r>
          </w:p>
        </w:tc>
      </w:tr>
      <w:tr w:rsidR="00B4799E" w14:paraId="1C886EA7" w14:textId="77777777" w:rsidTr="00DA4AF8">
        <w:trPr>
          <w:trHeight w:val="315"/>
          <w:tblHeader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2590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Hora inicio – Hora finalización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FDE1B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Tema</w:t>
            </w:r>
          </w:p>
        </w:tc>
      </w:tr>
      <w:tr w:rsidR="00B4799E" w14:paraId="7766675E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C307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AC86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4799E" w14:paraId="2B7F0FAF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876C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00E5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2D10F8C0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72C8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4410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7CC6C3B9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968B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4690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3704DE56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7FFF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E5A24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2940D5E8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591D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9F81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410A58E4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E80B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C1C4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5020F25B" w14:textId="77777777" w:rsidTr="00DA4AF8">
        <w:trPr>
          <w:trHeight w:val="315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0F0C1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METODOLOGÍA:</w:t>
            </w:r>
          </w:p>
        </w:tc>
      </w:tr>
      <w:tr w:rsidR="00B4799E" w14:paraId="2D22F2B4" w14:textId="77777777" w:rsidTr="00DA4AF8">
        <w:trPr>
          <w:trHeight w:val="315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E6986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DIRIGIDO A</w:t>
            </w:r>
            <w:r>
              <w:rPr>
                <w:rFonts w:ascii="Verdana" w:eastAsia="Verdana" w:hAnsi="Verdana" w:cs="Verdana"/>
                <w:color w:val="000000"/>
              </w:rPr>
              <w:t>:</w:t>
            </w:r>
          </w:p>
        </w:tc>
      </w:tr>
    </w:tbl>
    <w:p w14:paraId="30C59FA2" w14:textId="77777777" w:rsidR="00B4799E" w:rsidRDefault="00B4799E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4992"/>
        <w:gridCol w:w="2961"/>
        <w:gridCol w:w="2254"/>
      </w:tblGrid>
      <w:tr w:rsidR="00B4799E" w14:paraId="1EB43C96" w14:textId="77777777" w:rsidTr="004A6687">
        <w:trPr>
          <w:trHeight w:val="424"/>
          <w:tblHeader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4C63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SEDE: CIUDAD / DEPARTAMENTO</w:t>
            </w:r>
          </w:p>
        </w:tc>
        <w:tc>
          <w:tcPr>
            <w:tcW w:w="2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145A8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FECHA (S) (DD-MM-AA)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3A1E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HORARIO</w:t>
            </w:r>
          </w:p>
        </w:tc>
      </w:tr>
      <w:tr w:rsidR="00B4799E" w14:paraId="43AB42B3" w14:textId="77777777" w:rsidTr="004A668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F600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179F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FC63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</w:tr>
      <w:tr w:rsidR="00B4799E" w14:paraId="56BD69D3" w14:textId="77777777" w:rsidTr="004A668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939D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A58F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2948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</w:tr>
      <w:tr w:rsidR="00B4799E" w14:paraId="7531C660" w14:textId="77777777" w:rsidTr="004A668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A61C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4D92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CC3B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</w:tr>
      <w:tr w:rsidR="00B4799E" w14:paraId="2E137CAF" w14:textId="77777777" w:rsidTr="004A668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5401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590C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DB0E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</w:tr>
    </w:tbl>
    <w:p w14:paraId="3CA312D3" w14:textId="77777777" w:rsidR="00B4799E" w:rsidRDefault="00B4799E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10207" w:type="dxa"/>
        <w:tblInd w:w="-719" w:type="dxa"/>
        <w:tblLayout w:type="fixed"/>
        <w:tblLook w:val="0400" w:firstRow="0" w:lastRow="0" w:firstColumn="0" w:lastColumn="0" w:noHBand="0" w:noVBand="1"/>
      </w:tblPr>
      <w:tblGrid>
        <w:gridCol w:w="5245"/>
        <w:gridCol w:w="4962"/>
      </w:tblGrid>
      <w:tr w:rsidR="00B4799E" w14:paraId="5492FBD5" w14:textId="77777777" w:rsidTr="004A6687">
        <w:trPr>
          <w:trHeight w:val="31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B1FCD" w14:textId="77777777" w:rsidR="00B4799E" w:rsidRDefault="004A668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REVISIÓN EVENTO COORDINADOR(A) GIT: 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FBBC4" w14:textId="77777777" w:rsidR="00B4799E" w:rsidRDefault="004A668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APROBACIÓN EVENTO:</w:t>
            </w:r>
          </w:p>
        </w:tc>
      </w:tr>
      <w:tr w:rsidR="00B4799E" w14:paraId="5F85C42E" w14:textId="77777777" w:rsidTr="004A6687">
        <w:trPr>
          <w:trHeight w:val="59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40BF9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NOMBRE GIT: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C1105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SUBCONTADOR DE CENTRALIZACIÓN</w:t>
            </w:r>
          </w:p>
        </w:tc>
      </w:tr>
      <w:tr w:rsidR="00B4799E" w14:paraId="669F0630" w14:textId="77777777" w:rsidTr="004A6687">
        <w:trPr>
          <w:trHeight w:val="405"/>
        </w:trPr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410F9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FECHA: </w:t>
            </w:r>
          </w:p>
        </w:tc>
        <w:tc>
          <w:tcPr>
            <w:tcW w:w="49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BE863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FECHA:</w:t>
            </w:r>
          </w:p>
        </w:tc>
      </w:tr>
      <w:tr w:rsidR="00B4799E" w14:paraId="68E729A1" w14:textId="77777777" w:rsidTr="004A6687">
        <w:trPr>
          <w:trHeight w:val="63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D52AC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NOMBRE COORDINADOR(A):  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99E9F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NOMBRE DEL LÍDER: </w:t>
            </w:r>
          </w:p>
        </w:tc>
      </w:tr>
      <w:tr w:rsidR="00B4799E" w14:paraId="13930939" w14:textId="77777777" w:rsidTr="004A6687">
        <w:trPr>
          <w:trHeight w:val="41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4E699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FIRMA: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F3EA5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FIRMA:</w:t>
            </w:r>
          </w:p>
        </w:tc>
      </w:tr>
    </w:tbl>
    <w:p w14:paraId="3FCB0912" w14:textId="77777777" w:rsidR="00B4799E" w:rsidRDefault="00B4799E">
      <w:pPr>
        <w:rPr>
          <w:rFonts w:ascii="Verdana" w:eastAsia="Verdana" w:hAnsi="Verdana" w:cs="Verdana"/>
          <w:sz w:val="22"/>
          <w:szCs w:val="22"/>
        </w:rPr>
      </w:pPr>
    </w:p>
    <w:sectPr w:rsidR="00B4799E">
      <w:headerReference w:type="default" r:id="rId8"/>
      <w:footerReference w:type="default" r:id="rId9"/>
      <w:pgSz w:w="12240" w:h="15840"/>
      <w:pgMar w:top="1701" w:right="1701" w:bottom="1701" w:left="1701" w:header="284" w:footer="1644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97" w14:textId="77777777" w:rsidR="005A4311" w:rsidRDefault="005A4311">
      <w:r>
        <w:separator/>
      </w:r>
    </w:p>
  </w:endnote>
  <w:endnote w:type="continuationSeparator" w:id="0">
    <w:p w14:paraId="50C39E9B" w14:textId="77777777" w:rsidR="005A4311" w:rsidRDefault="005A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038D" w14:textId="650FE9FB" w:rsidR="00B4799E" w:rsidRDefault="00785062">
    <w:pPr>
      <w:tabs>
        <w:tab w:val="center" w:pos="4252"/>
        <w:tab w:val="right" w:pos="8504"/>
      </w:tabs>
      <w:rPr>
        <w:color w:val="000000"/>
      </w:rPr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00791FF3" wp14:editId="0A564343">
          <wp:simplePos x="0" y="0"/>
          <wp:positionH relativeFrom="page">
            <wp:posOffset>432435</wp:posOffset>
          </wp:positionH>
          <wp:positionV relativeFrom="paragraph">
            <wp:posOffset>106680</wp:posOffset>
          </wp:positionV>
          <wp:extent cx="7799070" cy="802640"/>
          <wp:effectExtent l="0" t="0" r="0" b="0"/>
          <wp:wrapNone/>
          <wp:docPr id="876000546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7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 w:val="0"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9F2BD" wp14:editId="470AF498">
              <wp:simplePos x="0" y="0"/>
              <wp:positionH relativeFrom="column">
                <wp:posOffset>5299075</wp:posOffset>
              </wp:positionH>
              <wp:positionV relativeFrom="paragraph">
                <wp:posOffset>202565</wp:posOffset>
              </wp:positionV>
              <wp:extent cx="946205" cy="254441"/>
              <wp:effectExtent l="0" t="0" r="0" b="0"/>
              <wp:wrapNone/>
              <wp:docPr id="16734773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205" cy="2544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327093" w14:textId="77777777" w:rsidR="00785062" w:rsidRPr="00614B86" w:rsidRDefault="00785062" w:rsidP="00785062">
                          <w:pPr>
                            <w:rPr>
                              <w:rFonts w:ascii="Verdana" w:hAnsi="Verdana"/>
                              <w:i w:val="0"/>
                              <w:iCs/>
                            </w:rPr>
                          </w:pP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  <w:lang w:val="es-ES"/>
                            </w:rPr>
                            <w:t xml:space="preserve">Página| </w:t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fldChar w:fldCharType="begin"/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instrText>PAGE   \* MERGEFORMAT</w:instrText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fldChar w:fldCharType="separate"/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  <w:lang w:val="es-ES"/>
                            </w:rPr>
                            <w:t>1</w:t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79F2B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17.25pt;margin-top:15.95pt;width:74.5pt;height:2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CSqcug4QAAAAkBAAAPAAAAZHJzL2Rvd25yZXYueG1sTI/BTsMwDIbvSLxDZCRu&#10;LF3LoCt1p6nShITYYWMXbmmTtRWNU5psKzw95gRH259+f3++mmwvzmb0nSOE+SwCYah2uqMG4fC2&#10;uUtB+KBIq96RQfgyHlbF9VWuMu0utDPnfWgEh5DPFEIbwpBJ6evWWOVnbjDEt6MbrQo8jo3Uo7pw&#10;uO1lHEUP0qqO+EOrBlO2pv7YnyzCS7nZql0V2/S7L59fj+vh8/C+QLy9mdZPIIKZwh8Mv/qsDgU7&#10;Ve5E2oseIU3uF4wiJPMlCAaWacKLCuExjkAWufzfoPgBAAD//wMAUEsBAi0AFAAGAAgAAAAhALaD&#10;OJL+AAAA4QEAABMAAAAAAAAAAAAAAAAAAAAAAFtDb250ZW50X1R5cGVzXS54bWxQSwECLQAUAAYA&#10;CAAAACEAOP0h/9YAAACUAQAACwAAAAAAAAAAAAAAAAAvAQAAX3JlbHMvLnJlbHNQSwECLQAUAAYA&#10;CAAAACEAyc2RxBcCAAArBAAADgAAAAAAAAAAAAAAAAAuAgAAZHJzL2Uyb0RvYy54bWxQSwECLQAU&#10;AAYACAAAACEAkqnLoOEAAAAJAQAADwAAAAAAAAAAAAAAAABxBAAAZHJzL2Rvd25yZXYueG1sUEsF&#10;BgAAAAAEAAQA8wAAAH8FAAAAAA==&#10;" filled="f" stroked="f" strokeweight=".5pt">
              <v:textbox>
                <w:txbxContent>
                  <w:p w14:paraId="60327093" w14:textId="77777777" w:rsidR="00785062" w:rsidRPr="00614B86" w:rsidRDefault="00785062" w:rsidP="00785062">
                    <w:pPr>
                      <w:rPr>
                        <w:rFonts w:ascii="Verdana" w:hAnsi="Verdana"/>
                        <w:i w:val="0"/>
                        <w:iCs/>
                      </w:rPr>
                    </w:pPr>
                    <w:r w:rsidRPr="00614B86">
                      <w:rPr>
                        <w:rFonts w:ascii="Verdana" w:hAnsi="Verdana"/>
                        <w:i w:val="0"/>
                        <w:iCs/>
                        <w:lang w:val="es-ES"/>
                      </w:rPr>
                      <w:t xml:space="preserve">Página| </w:t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fldChar w:fldCharType="begin"/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instrText>PAGE   \* MERGEFORMAT</w:instrText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fldChar w:fldCharType="separate"/>
                    </w:r>
                    <w:r w:rsidRPr="00614B86">
                      <w:rPr>
                        <w:rFonts w:ascii="Verdana" w:hAnsi="Verdana"/>
                        <w:i w:val="0"/>
                        <w:iCs/>
                        <w:lang w:val="es-ES"/>
                      </w:rPr>
                      <w:t>1</w:t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C997" w14:textId="77777777" w:rsidR="005A4311" w:rsidRDefault="005A4311">
      <w:r>
        <w:separator/>
      </w:r>
    </w:p>
  </w:footnote>
  <w:footnote w:type="continuationSeparator" w:id="0">
    <w:p w14:paraId="4A6A5BE7" w14:textId="77777777" w:rsidR="005A4311" w:rsidRDefault="005A4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C2D8" w14:textId="77777777" w:rsidR="00B4799E" w:rsidRDefault="00B4799E">
    <w:pPr>
      <w:widowControl w:val="0"/>
      <w:spacing w:line="276" w:lineRule="auto"/>
      <w:jc w:val="left"/>
      <w:rPr>
        <w:rFonts w:ascii="Calibri" w:eastAsia="Calibri" w:hAnsi="Calibri" w:cs="Calibri"/>
        <w:b/>
        <w:color w:val="000000"/>
        <w:sz w:val="24"/>
        <w:szCs w:val="24"/>
      </w:rPr>
    </w:pPr>
  </w:p>
  <w:tbl>
    <w:tblPr>
      <w:tblW w:w="10206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36"/>
      <w:gridCol w:w="2472"/>
      <w:gridCol w:w="1755"/>
      <w:gridCol w:w="2843"/>
    </w:tblGrid>
    <w:tr w:rsidR="0019592B" w14:paraId="0AE87895" w14:textId="77777777" w:rsidTr="00785062">
      <w:trPr>
        <w:trHeight w:val="309"/>
      </w:trPr>
      <w:tc>
        <w:tcPr>
          <w:tcW w:w="10206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9A49B5A" w14:textId="77777777" w:rsidR="0019592B" w:rsidRDefault="0019592B" w:rsidP="0019592B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039273CB" wp14:editId="2470DDD5">
                <wp:extent cx="5581650" cy="963930"/>
                <wp:effectExtent l="0" t="0" r="0" b="0"/>
                <wp:docPr id="11327229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9592B" w:rsidRPr="00E14FE4" w14:paraId="61E37C0A" w14:textId="77777777" w:rsidTr="00785062">
      <w:trPr>
        <w:trHeight w:val="309"/>
      </w:trPr>
      <w:tc>
        <w:tcPr>
          <w:tcW w:w="10206" w:type="dxa"/>
          <w:gridSpan w:val="4"/>
          <w:tcBorders>
            <w:top w:val="single" w:sz="4" w:space="0" w:color="auto"/>
          </w:tcBorders>
          <w:shd w:val="clear" w:color="auto" w:fill="auto"/>
          <w:vAlign w:val="center"/>
          <w:hideMark/>
        </w:tcPr>
        <w:p w14:paraId="1366980A" w14:textId="6C2E6005" w:rsidR="0019592B" w:rsidRPr="00E14FE4" w:rsidRDefault="0019592B" w:rsidP="0019592B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19592B">
            <w:rPr>
              <w:rFonts w:ascii="Verdana" w:hAnsi="Verdana"/>
              <w:b/>
              <w:i w:val="0"/>
              <w:sz w:val="22"/>
            </w:rPr>
            <w:t>PROGRAMA DE ASESORÍA Y ASISTENCIA TÉCNICA CONTABLE</w:t>
          </w:r>
        </w:p>
      </w:tc>
    </w:tr>
    <w:tr w:rsidR="0019592B" w:rsidRPr="00617470" w14:paraId="6CBF010B" w14:textId="77777777" w:rsidTr="00785062">
      <w:trPr>
        <w:trHeight w:val="309"/>
      </w:trPr>
      <w:tc>
        <w:tcPr>
          <w:tcW w:w="3136" w:type="dxa"/>
          <w:shd w:val="clear" w:color="auto" w:fill="auto"/>
          <w:vAlign w:val="center"/>
          <w:hideMark/>
        </w:tcPr>
        <w:p w14:paraId="6F1A859D" w14:textId="77777777" w:rsidR="0019592B" w:rsidRPr="009F6DB1" w:rsidRDefault="0019592B" w:rsidP="0019592B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7070" w:type="dxa"/>
          <w:gridSpan w:val="3"/>
          <w:shd w:val="clear" w:color="auto" w:fill="auto"/>
          <w:vAlign w:val="center"/>
          <w:hideMark/>
        </w:tcPr>
        <w:p w14:paraId="6784CD25" w14:textId="77777777" w:rsidR="0019592B" w:rsidRPr="00617470" w:rsidRDefault="0019592B" w:rsidP="0019592B">
          <w:pPr>
            <w:jc w:val="center"/>
            <w:rPr>
              <w:rFonts w:ascii="Montserrat" w:hAnsi="Montserrat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19592B" w14:paraId="233EF0E9" w14:textId="77777777" w:rsidTr="00785062">
      <w:trPr>
        <w:trHeight w:val="309"/>
      </w:trPr>
      <w:tc>
        <w:tcPr>
          <w:tcW w:w="3136" w:type="dxa"/>
          <w:shd w:val="clear" w:color="auto" w:fill="auto"/>
          <w:vAlign w:val="center"/>
        </w:tcPr>
        <w:p w14:paraId="769805D1" w14:textId="77777777" w:rsidR="0019592B" w:rsidRPr="009F6DB1" w:rsidRDefault="0019592B" w:rsidP="0019592B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7070" w:type="dxa"/>
          <w:gridSpan w:val="3"/>
          <w:shd w:val="clear" w:color="auto" w:fill="auto"/>
          <w:vAlign w:val="center"/>
        </w:tcPr>
        <w:p w14:paraId="412428D3" w14:textId="0840D07F" w:rsidR="0019592B" w:rsidRDefault="0019592B" w:rsidP="001959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19592B">
            <w:rPr>
              <w:rFonts w:ascii="Verdana" w:hAnsi="Verdana"/>
              <w:i w:val="0"/>
              <w:iCs/>
              <w:sz w:val="22"/>
              <w:lang w:eastAsia="es-CO"/>
            </w:rPr>
            <w:t>ASESORÍA Y ASISTENCIA TÉCNICA CONTABLE</w:t>
          </w:r>
        </w:p>
      </w:tc>
    </w:tr>
    <w:tr w:rsidR="0019592B" w:rsidRPr="003A0D60" w14:paraId="4399951D" w14:textId="77777777" w:rsidTr="00785062">
      <w:trPr>
        <w:trHeight w:val="526"/>
      </w:trPr>
      <w:tc>
        <w:tcPr>
          <w:tcW w:w="3136" w:type="dxa"/>
          <w:shd w:val="clear" w:color="auto" w:fill="auto"/>
          <w:vAlign w:val="center"/>
          <w:hideMark/>
        </w:tcPr>
        <w:p w14:paraId="40ACCE58" w14:textId="77777777" w:rsidR="0019592B" w:rsidRPr="00A97EF8" w:rsidRDefault="0019592B" w:rsidP="0019592B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4074EC8C" w14:textId="77777777" w:rsidR="0019592B" w:rsidRPr="004637B6" w:rsidRDefault="0019592B" w:rsidP="001959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1755" w:type="dxa"/>
          <w:shd w:val="clear" w:color="auto" w:fill="auto"/>
          <w:vAlign w:val="center"/>
          <w:hideMark/>
        </w:tcPr>
        <w:p w14:paraId="60A383E2" w14:textId="77777777" w:rsidR="0019592B" w:rsidRPr="008C2908" w:rsidRDefault="0019592B" w:rsidP="001959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2843" w:type="dxa"/>
          <w:vAlign w:val="center"/>
        </w:tcPr>
        <w:p w14:paraId="7C076AD0" w14:textId="77777777" w:rsidR="0019592B" w:rsidRPr="003A0D60" w:rsidRDefault="0019592B" w:rsidP="0019592B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9592B" w:rsidRPr="00617470" w14:paraId="0BD849C3" w14:textId="77777777" w:rsidTr="00785062">
      <w:trPr>
        <w:trHeight w:val="325"/>
      </w:trPr>
      <w:tc>
        <w:tcPr>
          <w:tcW w:w="3136" w:type="dxa"/>
          <w:shd w:val="clear" w:color="auto" w:fill="auto"/>
          <w:vAlign w:val="center"/>
          <w:hideMark/>
        </w:tcPr>
        <w:p w14:paraId="75FA5492" w14:textId="36676BB8" w:rsidR="0019592B" w:rsidRPr="004637B6" w:rsidRDefault="00DA4AF8" w:rsidP="001959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13</w:t>
          </w:r>
          <w:r w:rsidR="0019592B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05</w:t>
          </w:r>
          <w:r w:rsidR="0019592B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2025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1F8B597B" w14:textId="6ABA488D" w:rsidR="0019592B" w:rsidRPr="004637B6" w:rsidRDefault="0019592B" w:rsidP="001959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20</w:t>
          </w: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-FOR0</w:t>
          </w:r>
          <w:r w:rsidR="00785062">
            <w:rPr>
              <w:rFonts w:ascii="Verdana" w:hAnsi="Verdana"/>
              <w:i w:val="0"/>
              <w:iCs/>
              <w:sz w:val="22"/>
              <w:lang w:eastAsia="es-CO"/>
            </w:rPr>
            <w:t>2</w:t>
          </w:r>
        </w:p>
      </w:tc>
      <w:tc>
        <w:tcPr>
          <w:tcW w:w="1755" w:type="dxa"/>
          <w:shd w:val="clear" w:color="auto" w:fill="auto"/>
          <w:vAlign w:val="center"/>
          <w:hideMark/>
        </w:tcPr>
        <w:p w14:paraId="3FF481A6" w14:textId="7947461C" w:rsidR="0019592B" w:rsidRPr="008C2908" w:rsidRDefault="00DA4AF8" w:rsidP="001959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3</w:t>
          </w:r>
        </w:p>
      </w:tc>
      <w:tc>
        <w:tcPr>
          <w:tcW w:w="2843" w:type="dxa"/>
          <w:vAlign w:val="center"/>
        </w:tcPr>
        <w:p w14:paraId="221E9F77" w14:textId="77777777" w:rsidR="0019592B" w:rsidRPr="00617470" w:rsidRDefault="0019592B" w:rsidP="0019592B">
          <w:pPr>
            <w:jc w:val="center"/>
            <w:rPr>
              <w:rFonts w:ascii="Montserrat" w:hAnsi="Montserrat"/>
              <w:lang w:eastAsia="es-CO"/>
            </w:rPr>
          </w:pP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PAGE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1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t xml:space="preserve"> de 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NUMPAGES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6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</w:p>
      </w:tc>
    </w:tr>
  </w:tbl>
  <w:p w14:paraId="29E1552E" w14:textId="77777777" w:rsidR="00B4799E" w:rsidRDefault="00B4799E">
    <w:pPr>
      <w:rPr>
        <w:rFonts w:ascii="Code3of9" w:eastAsia="Code3of9" w:hAnsi="Code3of9" w:cs="Code3of9"/>
        <w:i w:val="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1AF8"/>
    <w:multiLevelType w:val="multilevel"/>
    <w:tmpl w:val="A8D0BC42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0777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9E"/>
    <w:rsid w:val="0019592B"/>
    <w:rsid w:val="00477868"/>
    <w:rsid w:val="004A6687"/>
    <w:rsid w:val="0058037E"/>
    <w:rsid w:val="005A4311"/>
    <w:rsid w:val="00785062"/>
    <w:rsid w:val="00B4799E"/>
    <w:rsid w:val="00C11D9D"/>
    <w:rsid w:val="00DA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5ECA8"/>
  <w15:docId w15:val="{B9B53327-AD88-40A8-8A6E-345AD6A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i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BC"/>
    <w:pPr>
      <w:jc w:val="both"/>
    </w:pPr>
    <w:rPr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B16BC"/>
  </w:style>
  <w:style w:type="character" w:customStyle="1" w:styleId="WW8Num3z0">
    <w:name w:val="WW8Num3z0"/>
    <w:qFormat/>
    <w:rsid w:val="00EB16BC"/>
    <w:rPr>
      <w:rFonts w:cs="Times New Roman"/>
    </w:rPr>
  </w:style>
  <w:style w:type="character" w:customStyle="1" w:styleId="WW8Num4z0">
    <w:name w:val="WW8Num4z0"/>
    <w:qFormat/>
    <w:rsid w:val="00EB16BC"/>
    <w:rPr>
      <w:rFonts w:cs="Times New Roman"/>
    </w:rPr>
  </w:style>
  <w:style w:type="character" w:customStyle="1" w:styleId="Fuentedeprrafopredeter1">
    <w:name w:val="Fuente de párrafo predeter.1"/>
    <w:qFormat/>
    <w:rsid w:val="00EB16BC"/>
  </w:style>
  <w:style w:type="character" w:styleId="Nmerodepgina">
    <w:name w:val="page number"/>
    <w:basedOn w:val="Fuentedeprrafopredeter1"/>
    <w:qFormat/>
    <w:rsid w:val="00EB16BC"/>
  </w:style>
  <w:style w:type="character" w:customStyle="1" w:styleId="CarCar1">
    <w:name w:val="Car Car1"/>
    <w:qFormat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qFormat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qFormat/>
    <w:rsid w:val="00EB16BC"/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qFormat/>
    <w:rsid w:val="009C2502"/>
    <w:rPr>
      <w:rFonts w:ascii="Arial" w:hAnsi="Arial"/>
      <w:lang w:val="es-ES_tradnl" w:eastAsia="ar-SA"/>
    </w:rPr>
  </w:style>
  <w:style w:type="character" w:customStyle="1" w:styleId="TextocomentarioCar">
    <w:name w:val="Texto comentario Car"/>
    <w:link w:val="Textocomentario"/>
    <w:uiPriority w:val="99"/>
    <w:qFormat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qFormat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qFormat/>
    <w:rsid w:val="0070396F"/>
    <w:rPr>
      <w:rFonts w:ascii="Arial" w:hAnsi="Arial" w:cs="Arial"/>
      <w:b/>
      <w:bCs/>
      <w:i/>
      <w:kern w:val="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qFormat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0396F"/>
    <w:rPr>
      <w:rFonts w:ascii="Bookman Old Style" w:hAnsi="Bookman Old Style"/>
      <w:i/>
      <w:lang w:eastAsia="ar-SA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Cs/>
      <w:sz w:val="24"/>
      <w:szCs w:val="24"/>
    </w:rPr>
  </w:style>
  <w:style w:type="paragraph" w:customStyle="1" w:styleId="ndice">
    <w:name w:val="Índice"/>
    <w:basedOn w:val="Normal"/>
    <w:qFormat/>
    <w:rsid w:val="00EB16BC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qFormat/>
    <w:rsid w:val="00EB16BC"/>
    <w:pPr>
      <w:jc w:val="both"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qFormat/>
    <w:rsid w:val="00EB16BC"/>
    <w:pPr>
      <w:jc w:val="both"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qFormat/>
    <w:rsid w:val="00EB16BC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jc w:val="both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qFormat/>
    <w:rsid w:val="008C2908"/>
    <w:pPr>
      <w:jc w:val="both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8C290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FCJgHtRvho5AhF1ws7RJxSMdTg==">CgMxLjA4AHIhMVYzMW5tRnBVVFBWWXBNTktjUXJ4UktUeUhmQ1V3TUVF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mcordoba</dc:creator>
  <dc:description/>
  <cp:lastModifiedBy>Santiago Arevalo</cp:lastModifiedBy>
  <cp:revision>4</cp:revision>
  <dcterms:created xsi:type="dcterms:W3CDTF">2025-03-10T18:42:00Z</dcterms:created>
  <dcterms:modified xsi:type="dcterms:W3CDTF">2025-05-13T02:06:00Z</dcterms:modified>
  <dc:language>es-CO</dc:language>
</cp:coreProperties>
</file>