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BD3F" w14:textId="77777777" w:rsidR="00982E6B" w:rsidRDefault="00982E6B" w:rsidP="00C6773A">
      <w:pPr>
        <w:spacing w:after="0"/>
        <w:rPr>
          <w:rFonts w:ascii="Verdana" w:hAnsi="Verdana"/>
        </w:rPr>
      </w:pPr>
    </w:p>
    <w:tbl>
      <w:tblPr>
        <w:tblStyle w:val="Tablaconcuadrcula"/>
        <w:tblW w:w="18486" w:type="dxa"/>
        <w:tblInd w:w="-431" w:type="dxa"/>
        <w:tblLook w:val="04A0" w:firstRow="1" w:lastRow="0" w:firstColumn="1" w:lastColumn="0" w:noHBand="0" w:noVBand="1"/>
      </w:tblPr>
      <w:tblGrid>
        <w:gridCol w:w="523"/>
        <w:gridCol w:w="2490"/>
        <w:gridCol w:w="1760"/>
        <w:gridCol w:w="1890"/>
        <w:gridCol w:w="1690"/>
        <w:gridCol w:w="1760"/>
        <w:gridCol w:w="1760"/>
        <w:gridCol w:w="1760"/>
        <w:gridCol w:w="2505"/>
        <w:gridCol w:w="2348"/>
      </w:tblGrid>
      <w:tr w:rsidR="00982E6B" w:rsidRPr="00982E6B" w14:paraId="09D1DA1E" w14:textId="77777777" w:rsidTr="008548AF">
        <w:trPr>
          <w:trHeight w:val="9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726A0B9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5FF097FF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FECHA DE RADICACIÓN CORRESPONDENCIA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C03F3B8" w14:textId="3836B926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RADICADO No.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EA9AAC5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E0901A3" w14:textId="2669B734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REMITENTE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7A909B49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ABOGADO ASIGNADO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18A22DE4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FECHA DE ENTREGA AL ABOGADO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0C74CBC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FECHA DE RESPUESTA A LA SOLICITUD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18D79806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CUMPLE CON LOS CRITERIOS DE LEGALIDAD Y OPORTUNIDAD. ASIMISMO, SEMITIGARON LOS RIESGOS ASOCIADOS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1EFDBD9" w14:textId="77777777" w:rsidR="00982E6B" w:rsidRPr="00982E6B" w:rsidRDefault="00982E6B" w:rsidP="00982E6B">
            <w:pPr>
              <w:spacing w:line="259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82E6B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</w:p>
        </w:tc>
      </w:tr>
      <w:tr w:rsidR="00982E6B" w:rsidRPr="00982E6B" w14:paraId="7C4E0966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72E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A2F7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B7B0A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BF8D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516A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315BB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5739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0145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0994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E4BC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3F842264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94C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7608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B4EC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CA84F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1D21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58BB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D5FF2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67B7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A5E3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43DC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67899113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3D8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C5C4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BE2C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8888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AAEA2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A65E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1BB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42BB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4AE1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7DFF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2B849738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F866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40AF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56EA4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32F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0537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FBA1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7288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9AE9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7707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F3803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982E6B" w:rsidRPr="00982E6B" w14:paraId="76B1728F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A07CD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A0FC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B0F25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0C27A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9976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9273A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28A00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50919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B01E3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3A68" w14:textId="77777777" w:rsidR="00982E6B" w:rsidRPr="00982E6B" w:rsidRDefault="00982E6B" w:rsidP="00982E6B">
            <w:pPr>
              <w:spacing w:line="259" w:lineRule="auto"/>
              <w:rPr>
                <w:rFonts w:ascii="Verdana" w:hAnsi="Verdana"/>
              </w:rPr>
            </w:pPr>
            <w:r w:rsidRPr="00982E6B">
              <w:rPr>
                <w:rFonts w:ascii="Verdana" w:hAnsi="Verdana"/>
              </w:rPr>
              <w:t> </w:t>
            </w:r>
          </w:p>
        </w:tc>
      </w:tr>
      <w:tr w:rsidR="008548AF" w:rsidRPr="00982E6B" w14:paraId="69FCFB50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667F0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E52F5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142B8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94BC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D27AC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7E087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D7C3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3871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2B59A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DC7F6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</w:tr>
      <w:tr w:rsidR="008548AF" w:rsidRPr="00982E6B" w14:paraId="201910A3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208D3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95B8B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9DBFB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90904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BE0AE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7415D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35192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D1E23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A0539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33C0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</w:tr>
      <w:tr w:rsidR="008548AF" w:rsidRPr="00982E6B" w14:paraId="23F7DA38" w14:textId="77777777" w:rsidTr="008548AF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066B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32278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E2924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D11DD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2FF36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58FBC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80653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76EA1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BCD1C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894F8" w14:textId="77777777" w:rsidR="008548AF" w:rsidRPr="00982E6B" w:rsidRDefault="008548AF" w:rsidP="00982E6B">
            <w:pPr>
              <w:rPr>
                <w:rFonts w:ascii="Verdana" w:hAnsi="Verdana"/>
              </w:rPr>
            </w:pPr>
          </w:p>
        </w:tc>
      </w:tr>
    </w:tbl>
    <w:p w14:paraId="2149757D" w14:textId="77777777" w:rsidR="00982E6B" w:rsidRPr="009B21A9" w:rsidRDefault="00982E6B" w:rsidP="00C6773A">
      <w:pPr>
        <w:spacing w:after="0"/>
        <w:rPr>
          <w:rFonts w:ascii="Verdana" w:hAnsi="Verdana"/>
        </w:rPr>
      </w:pPr>
    </w:p>
    <w:sectPr w:rsidR="00982E6B" w:rsidRPr="009B21A9" w:rsidSect="00340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4320" w14:textId="77777777" w:rsidR="00DE386A" w:rsidRDefault="00DE386A" w:rsidP="00340F23">
      <w:pPr>
        <w:spacing w:after="0" w:line="240" w:lineRule="auto"/>
      </w:pPr>
      <w:r>
        <w:separator/>
      </w:r>
    </w:p>
  </w:endnote>
  <w:endnote w:type="continuationSeparator" w:id="0">
    <w:p w14:paraId="3290D3AA" w14:textId="77777777" w:rsidR="00DE386A" w:rsidRDefault="00DE386A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80A8" w14:textId="77777777" w:rsidR="002222BB" w:rsidRDefault="002222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01ACE8AB" w:rsidR="00340F23" w:rsidRDefault="00725B33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6166A689" wp14:editId="66D0EA37">
          <wp:simplePos x="0" y="0"/>
          <wp:positionH relativeFrom="margin">
            <wp:posOffset>2163445</wp:posOffset>
          </wp:positionH>
          <wp:positionV relativeFrom="paragraph">
            <wp:posOffset>-365760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1B80" w14:textId="77777777" w:rsidR="002222BB" w:rsidRDefault="002222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B2CF" w14:textId="77777777" w:rsidR="00DE386A" w:rsidRDefault="00DE386A" w:rsidP="00340F23">
      <w:pPr>
        <w:spacing w:after="0" w:line="240" w:lineRule="auto"/>
      </w:pPr>
      <w:r>
        <w:separator/>
      </w:r>
    </w:p>
  </w:footnote>
  <w:footnote w:type="continuationSeparator" w:id="0">
    <w:p w14:paraId="2B5E01B0" w14:textId="77777777" w:rsidR="00DE386A" w:rsidRDefault="00DE386A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04E2" w14:textId="77777777" w:rsidR="002222BB" w:rsidRDefault="002222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2D61E4AD" w:rsidR="00340F23" w:rsidRPr="000708F5" w:rsidRDefault="004D055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4D0553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ASIGNACIÓN CÓDIGO INSTITUCIONAL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79812ACE" w:rsidR="00340F23" w:rsidRPr="006E4184" w:rsidRDefault="006A3D60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A3D60">
            <w:rPr>
              <w:rFonts w:ascii="Verdana" w:eastAsia="Times New Roman" w:hAnsi="Verdana" w:cs="Calibri"/>
              <w:color w:val="000000"/>
              <w:lang w:eastAsia="es-CO"/>
            </w:rPr>
            <w:t>ELABORACIÓN Y REVISIÓN DE CONCEPTOS JURÍDICOS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75C4256D" w:rsidR="00340F23" w:rsidRPr="00661D42" w:rsidRDefault="002222BB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09/06/2026</w:t>
          </w:r>
        </w:p>
      </w:tc>
      <w:tc>
        <w:tcPr>
          <w:tcW w:w="1285" w:type="pct"/>
          <w:noWrap/>
          <w:vAlign w:val="bottom"/>
          <w:hideMark/>
        </w:tcPr>
        <w:p w14:paraId="002D4F61" w14:textId="6171BE7E" w:rsidR="00340F23" w:rsidRPr="00661D42" w:rsidRDefault="00AB026B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AB026B">
            <w:rPr>
              <w:rFonts w:ascii="Verdana" w:eastAsia="Times New Roman" w:hAnsi="Verdana" w:cs="Calibri"/>
              <w:color w:val="000000"/>
              <w:lang w:eastAsia="es-CO"/>
            </w:rPr>
            <w:t>GJU10-FOR0</w:t>
          </w:r>
          <w:r w:rsidR="007B6695">
            <w:rPr>
              <w:rFonts w:ascii="Verdana" w:eastAsia="Times New Roman" w:hAnsi="Verdana" w:cs="Calibri"/>
              <w:color w:val="000000"/>
              <w:lang w:eastAsia="es-CO"/>
            </w:rPr>
            <w:t>4</w:t>
          </w:r>
        </w:p>
      </w:tc>
      <w:tc>
        <w:tcPr>
          <w:tcW w:w="990" w:type="pct"/>
          <w:noWrap/>
          <w:vAlign w:val="bottom"/>
          <w:hideMark/>
        </w:tcPr>
        <w:p w14:paraId="654AFA47" w14:textId="30843B11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2222BB">
            <w:rPr>
              <w:rFonts w:ascii="Verdana" w:eastAsia="Times New Roman" w:hAnsi="Verdana" w:cs="Calibri"/>
              <w:color w:val="000000"/>
              <w:lang w:eastAsia="es-CO"/>
            </w:rPr>
            <w:t>5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304E" w14:textId="77777777" w:rsidR="002222BB" w:rsidRDefault="002222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1472B4"/>
    <w:rsid w:val="001A788F"/>
    <w:rsid w:val="002222BB"/>
    <w:rsid w:val="00272EBF"/>
    <w:rsid w:val="00340F23"/>
    <w:rsid w:val="004D0553"/>
    <w:rsid w:val="0054384E"/>
    <w:rsid w:val="00602838"/>
    <w:rsid w:val="006A3D60"/>
    <w:rsid w:val="00725B33"/>
    <w:rsid w:val="007B6695"/>
    <w:rsid w:val="007C056F"/>
    <w:rsid w:val="007D6B7D"/>
    <w:rsid w:val="008548AF"/>
    <w:rsid w:val="0089670C"/>
    <w:rsid w:val="008F1073"/>
    <w:rsid w:val="00982E6B"/>
    <w:rsid w:val="009B21A9"/>
    <w:rsid w:val="009E0D16"/>
    <w:rsid w:val="00A5367B"/>
    <w:rsid w:val="00A65447"/>
    <w:rsid w:val="00AB026B"/>
    <w:rsid w:val="00C6773A"/>
    <w:rsid w:val="00C96866"/>
    <w:rsid w:val="00D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15</cp:revision>
  <dcterms:created xsi:type="dcterms:W3CDTF">2025-09-04T02:37:00Z</dcterms:created>
  <dcterms:modified xsi:type="dcterms:W3CDTF">2026-06-09T00:18:00Z</dcterms:modified>
</cp:coreProperties>
</file>