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2049" w:type="dxa"/>
        <w:tblInd w:w="562" w:type="dxa"/>
        <w:tblLook w:val="04A0" w:firstRow="1" w:lastRow="0" w:firstColumn="1" w:lastColumn="0" w:noHBand="0" w:noVBand="1"/>
      </w:tblPr>
      <w:tblGrid>
        <w:gridCol w:w="3539"/>
        <w:gridCol w:w="8510"/>
      </w:tblGrid>
      <w:tr w:rsidR="003A1B9F" w:rsidRPr="003C6C7E" w14:paraId="6EA54A9B" w14:textId="77777777" w:rsidTr="003C6C7E">
        <w:trPr>
          <w:trHeight w:val="383"/>
        </w:trPr>
        <w:tc>
          <w:tcPr>
            <w:tcW w:w="3539" w:type="dxa"/>
            <w:shd w:val="clear" w:color="auto" w:fill="AEAAAA" w:themeFill="background2" w:themeFillShade="BF"/>
            <w:vAlign w:val="center"/>
          </w:tcPr>
          <w:p w14:paraId="7312FFA3" w14:textId="77777777" w:rsidR="003A1B9F" w:rsidRPr="003C6C7E" w:rsidRDefault="003A1B9F" w:rsidP="008B3E3A">
            <w:pPr>
              <w:tabs>
                <w:tab w:val="left" w:pos="6960"/>
              </w:tabs>
              <w:rPr>
                <w:rFonts w:ascii="Verdana" w:hAnsi="Verdana"/>
                <w:b/>
                <w:bCs/>
                <w:sz w:val="20"/>
                <w:szCs w:val="20"/>
              </w:rPr>
            </w:pPr>
            <w:bookmarkStart w:id="0" w:name="_Hlk205370402"/>
            <w:r w:rsidRPr="003C6C7E">
              <w:rPr>
                <w:rFonts w:ascii="Verdana" w:hAnsi="Verdana"/>
                <w:b/>
                <w:bCs/>
                <w:sz w:val="20"/>
                <w:szCs w:val="20"/>
              </w:rPr>
              <w:t>CARGO A PROVEER</w:t>
            </w:r>
          </w:p>
        </w:tc>
        <w:tc>
          <w:tcPr>
            <w:tcW w:w="8510" w:type="dxa"/>
            <w:shd w:val="clear" w:color="auto" w:fill="FFFFFF" w:themeFill="background1"/>
            <w:vAlign w:val="center"/>
          </w:tcPr>
          <w:p w14:paraId="3AE5F30C" w14:textId="57CC63BB" w:rsidR="003A1B9F" w:rsidRPr="003C6C7E" w:rsidRDefault="003A1B9F" w:rsidP="008B3E3A">
            <w:pPr>
              <w:tabs>
                <w:tab w:val="left" w:pos="6960"/>
              </w:tabs>
              <w:rPr>
                <w:rFonts w:ascii="Verdana" w:hAnsi="Verdana"/>
                <w:b/>
                <w:bCs/>
                <w:sz w:val="20"/>
                <w:szCs w:val="20"/>
              </w:rPr>
            </w:pPr>
            <w:r w:rsidRPr="003C6C7E">
              <w:rPr>
                <w:rFonts w:ascii="Verdana" w:hAnsi="Verdana"/>
                <w:b/>
                <w:bCs/>
                <w:sz w:val="20"/>
                <w:szCs w:val="20"/>
              </w:rPr>
              <w:t xml:space="preserve">  </w:t>
            </w:r>
          </w:p>
        </w:tc>
      </w:tr>
      <w:bookmarkEnd w:id="0"/>
      <w:tr w:rsidR="003A1B9F" w:rsidRPr="003C6C7E" w14:paraId="043E2BC5" w14:textId="77777777" w:rsidTr="003C6C7E">
        <w:trPr>
          <w:trHeight w:val="430"/>
        </w:trPr>
        <w:tc>
          <w:tcPr>
            <w:tcW w:w="3539" w:type="dxa"/>
            <w:shd w:val="clear" w:color="auto" w:fill="A6A6A6" w:themeFill="background1" w:themeFillShade="A6"/>
            <w:vAlign w:val="center"/>
          </w:tcPr>
          <w:p w14:paraId="75D89920" w14:textId="44A8809C" w:rsidR="003A1B9F" w:rsidRPr="003C6C7E" w:rsidRDefault="003A1B9F" w:rsidP="008B3E3A">
            <w:pPr>
              <w:tabs>
                <w:tab w:val="left" w:pos="6960"/>
              </w:tabs>
              <w:rPr>
                <w:sz w:val="20"/>
                <w:szCs w:val="20"/>
              </w:rPr>
            </w:pPr>
            <w:r w:rsidRPr="003C6C7E">
              <w:rPr>
                <w:rFonts w:ascii="Verdana" w:hAnsi="Verdana"/>
                <w:b/>
                <w:bCs/>
                <w:sz w:val="20"/>
                <w:szCs w:val="20"/>
              </w:rPr>
              <w:t>CÓDIGO</w:t>
            </w:r>
          </w:p>
        </w:tc>
        <w:tc>
          <w:tcPr>
            <w:tcW w:w="8510" w:type="dxa"/>
            <w:shd w:val="clear" w:color="auto" w:fill="FFFFFF" w:themeFill="background1"/>
            <w:vAlign w:val="center"/>
          </w:tcPr>
          <w:p w14:paraId="1177615B" w14:textId="77777777" w:rsidR="003A1B9F" w:rsidRPr="003C6C7E" w:rsidRDefault="003A1B9F" w:rsidP="008B3E3A">
            <w:pPr>
              <w:tabs>
                <w:tab w:val="left" w:pos="6960"/>
              </w:tabs>
              <w:rPr>
                <w:sz w:val="20"/>
                <w:szCs w:val="20"/>
              </w:rPr>
            </w:pPr>
          </w:p>
        </w:tc>
      </w:tr>
      <w:tr w:rsidR="003C6C7E" w:rsidRPr="003C6C7E" w14:paraId="524CD512" w14:textId="77777777" w:rsidTr="003C6C7E">
        <w:trPr>
          <w:trHeight w:val="430"/>
        </w:trPr>
        <w:tc>
          <w:tcPr>
            <w:tcW w:w="3539" w:type="dxa"/>
            <w:shd w:val="clear" w:color="auto" w:fill="A6A6A6" w:themeFill="background1" w:themeFillShade="A6"/>
            <w:vAlign w:val="center"/>
          </w:tcPr>
          <w:p w14:paraId="6B7BD7D3" w14:textId="56BB5826" w:rsidR="003C6C7E" w:rsidRPr="003C6C7E" w:rsidRDefault="003C6C7E" w:rsidP="003C6C7E">
            <w:pPr>
              <w:tabs>
                <w:tab w:val="left" w:pos="6960"/>
              </w:tabs>
              <w:rPr>
                <w:rFonts w:ascii="Verdana" w:hAnsi="Verdana"/>
                <w:b/>
                <w:bCs/>
                <w:sz w:val="20"/>
                <w:szCs w:val="20"/>
              </w:rPr>
            </w:pPr>
            <w:r w:rsidRPr="003C6C7E">
              <w:rPr>
                <w:rFonts w:ascii="Verdana" w:hAnsi="Verdana"/>
                <w:b/>
                <w:bCs/>
                <w:sz w:val="20"/>
                <w:szCs w:val="20"/>
              </w:rPr>
              <w:t>TIPO DE NOMBRAMIENTO</w:t>
            </w:r>
          </w:p>
        </w:tc>
        <w:tc>
          <w:tcPr>
            <w:tcW w:w="8510" w:type="dxa"/>
            <w:shd w:val="clear" w:color="auto" w:fill="FFFFFF" w:themeFill="background1"/>
            <w:vAlign w:val="center"/>
          </w:tcPr>
          <w:p w14:paraId="0913A926" w14:textId="77777777" w:rsidR="003C6C7E" w:rsidRPr="003C6C7E" w:rsidRDefault="003C6C7E" w:rsidP="003C6C7E">
            <w:pPr>
              <w:tabs>
                <w:tab w:val="left" w:pos="6960"/>
              </w:tabs>
              <w:rPr>
                <w:sz w:val="20"/>
                <w:szCs w:val="20"/>
              </w:rPr>
            </w:pPr>
          </w:p>
        </w:tc>
      </w:tr>
      <w:tr w:rsidR="003C6C7E" w:rsidRPr="003C6C7E" w14:paraId="1173C571" w14:textId="77777777" w:rsidTr="003C6C7E">
        <w:trPr>
          <w:trHeight w:val="395"/>
        </w:trPr>
        <w:tc>
          <w:tcPr>
            <w:tcW w:w="3539" w:type="dxa"/>
            <w:shd w:val="clear" w:color="auto" w:fill="A6A6A6" w:themeFill="background1" w:themeFillShade="A6"/>
            <w:vAlign w:val="center"/>
          </w:tcPr>
          <w:p w14:paraId="0BA983D9" w14:textId="6C317E9F" w:rsidR="003C6C7E" w:rsidRPr="003C6C7E" w:rsidRDefault="003C6C7E" w:rsidP="003C6C7E">
            <w:pPr>
              <w:tabs>
                <w:tab w:val="left" w:pos="6960"/>
              </w:tabs>
              <w:rPr>
                <w:sz w:val="20"/>
                <w:szCs w:val="20"/>
              </w:rPr>
            </w:pPr>
            <w:r w:rsidRPr="003C6C7E">
              <w:rPr>
                <w:rFonts w:ascii="Verdana" w:hAnsi="Verdana"/>
                <w:b/>
                <w:bCs/>
                <w:sz w:val="20"/>
                <w:szCs w:val="20"/>
              </w:rPr>
              <w:t>PROCESO/DEPENDENCIA</w:t>
            </w:r>
          </w:p>
        </w:tc>
        <w:tc>
          <w:tcPr>
            <w:tcW w:w="8510" w:type="dxa"/>
            <w:shd w:val="clear" w:color="auto" w:fill="FFFFFF" w:themeFill="background1"/>
            <w:vAlign w:val="center"/>
          </w:tcPr>
          <w:p w14:paraId="0133C592" w14:textId="77777777" w:rsidR="003C6C7E" w:rsidRPr="003C6C7E" w:rsidRDefault="003C6C7E" w:rsidP="003C6C7E">
            <w:pPr>
              <w:tabs>
                <w:tab w:val="left" w:pos="6960"/>
              </w:tabs>
              <w:rPr>
                <w:sz w:val="20"/>
                <w:szCs w:val="20"/>
              </w:rPr>
            </w:pPr>
          </w:p>
        </w:tc>
      </w:tr>
      <w:tr w:rsidR="003C6C7E" w:rsidRPr="003C6C7E" w14:paraId="0BC63F07" w14:textId="77777777" w:rsidTr="003C6C7E">
        <w:trPr>
          <w:trHeight w:val="415"/>
        </w:trPr>
        <w:tc>
          <w:tcPr>
            <w:tcW w:w="3539" w:type="dxa"/>
            <w:shd w:val="clear" w:color="auto" w:fill="A6A6A6" w:themeFill="background1" w:themeFillShade="A6"/>
            <w:vAlign w:val="center"/>
          </w:tcPr>
          <w:p w14:paraId="026FD1E9" w14:textId="41D38B47" w:rsidR="003C6C7E" w:rsidRPr="003C6C7E" w:rsidRDefault="003C6C7E" w:rsidP="003C6C7E">
            <w:pPr>
              <w:tabs>
                <w:tab w:val="left" w:pos="6960"/>
              </w:tabs>
              <w:rPr>
                <w:sz w:val="20"/>
                <w:szCs w:val="20"/>
              </w:rPr>
            </w:pPr>
            <w:r w:rsidRPr="003C6C7E">
              <w:rPr>
                <w:rFonts w:ascii="Verdana" w:hAnsi="Verdana"/>
                <w:b/>
                <w:bCs/>
                <w:sz w:val="20"/>
                <w:szCs w:val="20"/>
              </w:rPr>
              <w:t>REQUISITOS</w:t>
            </w:r>
          </w:p>
        </w:tc>
        <w:tc>
          <w:tcPr>
            <w:tcW w:w="8510" w:type="dxa"/>
            <w:shd w:val="clear" w:color="auto" w:fill="FFFFFF" w:themeFill="background1"/>
            <w:vAlign w:val="center"/>
          </w:tcPr>
          <w:p w14:paraId="16D47758" w14:textId="77777777" w:rsidR="003C6C7E" w:rsidRPr="003C6C7E" w:rsidRDefault="003C6C7E" w:rsidP="003C6C7E">
            <w:pPr>
              <w:tabs>
                <w:tab w:val="left" w:pos="6960"/>
              </w:tabs>
              <w:rPr>
                <w:sz w:val="20"/>
                <w:szCs w:val="20"/>
              </w:rPr>
            </w:pPr>
          </w:p>
        </w:tc>
      </w:tr>
      <w:tr w:rsidR="003C6C7E" w:rsidRPr="003C6C7E" w14:paraId="1B7AA607" w14:textId="77777777" w:rsidTr="003C6C7E">
        <w:trPr>
          <w:trHeight w:val="421"/>
        </w:trPr>
        <w:tc>
          <w:tcPr>
            <w:tcW w:w="3539" w:type="dxa"/>
            <w:shd w:val="clear" w:color="auto" w:fill="A6A6A6" w:themeFill="background1" w:themeFillShade="A6"/>
            <w:vAlign w:val="center"/>
          </w:tcPr>
          <w:p w14:paraId="1834EBC8" w14:textId="6B9303D3" w:rsidR="003C6C7E" w:rsidRPr="003C6C7E" w:rsidRDefault="003C6C7E" w:rsidP="003C6C7E">
            <w:pPr>
              <w:tabs>
                <w:tab w:val="left" w:pos="6960"/>
              </w:tabs>
              <w:rPr>
                <w:sz w:val="20"/>
                <w:szCs w:val="20"/>
              </w:rPr>
            </w:pPr>
            <w:r w:rsidRPr="003C6C7E">
              <w:rPr>
                <w:rFonts w:ascii="Verdana" w:hAnsi="Verdana"/>
                <w:b/>
                <w:bCs/>
                <w:sz w:val="20"/>
                <w:szCs w:val="20"/>
              </w:rPr>
              <w:t>OBSERVACIONES</w:t>
            </w:r>
          </w:p>
        </w:tc>
        <w:tc>
          <w:tcPr>
            <w:tcW w:w="8510" w:type="dxa"/>
            <w:shd w:val="clear" w:color="auto" w:fill="FFFFFF" w:themeFill="background1"/>
            <w:vAlign w:val="center"/>
          </w:tcPr>
          <w:p w14:paraId="41461087" w14:textId="77777777" w:rsidR="003C6C7E" w:rsidRPr="003C6C7E" w:rsidRDefault="003C6C7E" w:rsidP="003C6C7E">
            <w:pPr>
              <w:tabs>
                <w:tab w:val="left" w:pos="6960"/>
              </w:tabs>
              <w:rPr>
                <w:sz w:val="20"/>
                <w:szCs w:val="20"/>
              </w:rPr>
            </w:pPr>
          </w:p>
        </w:tc>
      </w:tr>
    </w:tbl>
    <w:p w14:paraId="4B017C9F" w14:textId="77777777" w:rsidR="008B3E3A" w:rsidRDefault="008B3E3A" w:rsidP="008B3E3A">
      <w:pPr>
        <w:spacing w:after="0"/>
        <w:ind w:firstLine="567"/>
        <w:rPr>
          <w:rFonts w:ascii="Verdana" w:hAnsi="Verdana"/>
        </w:rPr>
      </w:pPr>
    </w:p>
    <w:p w14:paraId="6F5203ED" w14:textId="77777777" w:rsidR="00783C7D" w:rsidRPr="003C6C7E" w:rsidRDefault="00783C7D" w:rsidP="003C6C7E">
      <w:pPr>
        <w:tabs>
          <w:tab w:val="left" w:pos="6960"/>
        </w:tabs>
        <w:ind w:left="567" w:right="532"/>
        <w:jc w:val="both"/>
        <w:rPr>
          <w:rFonts w:ascii="Verdana" w:hAnsi="Verdana"/>
          <w:sz w:val="16"/>
          <w:szCs w:val="16"/>
        </w:rPr>
      </w:pPr>
      <w:r w:rsidRPr="003C6C7E">
        <w:rPr>
          <w:rFonts w:ascii="Verdana" w:hAnsi="Verdana"/>
          <w:b/>
          <w:bCs/>
          <w:sz w:val="14"/>
          <w:szCs w:val="14"/>
        </w:rPr>
        <w:t>Nota:</w:t>
      </w:r>
      <w:r w:rsidRPr="003C6C7E">
        <w:rPr>
          <w:rFonts w:ascii="Verdana" w:hAnsi="Verdana"/>
          <w:sz w:val="14"/>
          <w:szCs w:val="14"/>
        </w:rPr>
        <w:t xml:space="preserve"> </w:t>
      </w:r>
      <w:r w:rsidRPr="003C6C7E">
        <w:rPr>
          <w:rFonts w:ascii="Verdana" w:hAnsi="Verdana"/>
          <w:sz w:val="16"/>
          <w:szCs w:val="16"/>
        </w:rPr>
        <w:t>La presente convocatoria no configura un derecho particular y concreto a quien se postula, tan solo es un procedimiento de selección para la provisión transitoria de un empleo sujeto a la necesidad del servicio señalada en el propósito del empleo y será provisto en estricto orden de nivel jerárquico.</w:t>
      </w:r>
    </w:p>
    <w:p w14:paraId="386D8DAA" w14:textId="4D899B29" w:rsidR="00783C7D" w:rsidRPr="003C6C7E" w:rsidRDefault="00783C7D" w:rsidP="003C6C7E">
      <w:pPr>
        <w:tabs>
          <w:tab w:val="left" w:pos="6960"/>
        </w:tabs>
        <w:ind w:left="567" w:right="532"/>
        <w:jc w:val="both"/>
        <w:rPr>
          <w:rFonts w:ascii="Verdana" w:hAnsi="Verdana"/>
          <w:sz w:val="16"/>
          <w:szCs w:val="16"/>
        </w:rPr>
      </w:pPr>
      <w:r w:rsidRPr="003C6C7E">
        <w:rPr>
          <w:rFonts w:ascii="Verdana" w:hAnsi="Verdana"/>
          <w:sz w:val="16"/>
          <w:szCs w:val="16"/>
        </w:rPr>
        <w:t xml:space="preserve">Los servidores públicos de carrera administrativa, independientemente del nivel jerárquico al que pertenecen, que consideren tener derecho a ser encargados en este empleo, tienen tres (3) días </w:t>
      </w:r>
      <w:r w:rsidR="00623CEC" w:rsidRPr="003C6C7E">
        <w:rPr>
          <w:rFonts w:ascii="Verdana" w:hAnsi="Verdana"/>
          <w:sz w:val="16"/>
          <w:szCs w:val="16"/>
        </w:rPr>
        <w:t xml:space="preserve">hábiles contados </w:t>
      </w:r>
      <w:r w:rsidRPr="003C6C7E">
        <w:rPr>
          <w:rFonts w:ascii="Verdana" w:hAnsi="Verdana"/>
          <w:sz w:val="16"/>
          <w:szCs w:val="16"/>
        </w:rPr>
        <w:t>a part</w:t>
      </w:r>
      <w:r w:rsidR="00B06EAC" w:rsidRPr="003C6C7E">
        <w:rPr>
          <w:rFonts w:ascii="Verdana" w:hAnsi="Verdana"/>
          <w:sz w:val="16"/>
          <w:szCs w:val="16"/>
        </w:rPr>
        <w:t xml:space="preserve">ir del día </w:t>
      </w:r>
      <w:r w:rsidR="00C62623" w:rsidRPr="003C6C7E">
        <w:rPr>
          <w:rFonts w:ascii="Verdana" w:hAnsi="Verdana"/>
          <w:sz w:val="16"/>
          <w:szCs w:val="16"/>
        </w:rPr>
        <w:t xml:space="preserve">hábil </w:t>
      </w:r>
      <w:r w:rsidR="00B06EAC" w:rsidRPr="003C6C7E">
        <w:rPr>
          <w:rFonts w:ascii="Verdana" w:hAnsi="Verdana"/>
          <w:sz w:val="16"/>
          <w:szCs w:val="16"/>
        </w:rPr>
        <w:t>siguiente a la publicación de la vacante</w:t>
      </w:r>
      <w:r w:rsidR="00C62623" w:rsidRPr="003C6C7E">
        <w:rPr>
          <w:rFonts w:ascii="Verdana" w:hAnsi="Verdana"/>
          <w:sz w:val="16"/>
          <w:szCs w:val="16"/>
        </w:rPr>
        <w:t xml:space="preserve">, </w:t>
      </w:r>
      <w:r w:rsidRPr="003C6C7E">
        <w:rPr>
          <w:rFonts w:ascii="Verdana" w:hAnsi="Verdana"/>
          <w:sz w:val="16"/>
          <w:szCs w:val="16"/>
        </w:rPr>
        <w:t xml:space="preserve">para manifestarse con los criterios y pruebas correspondientes para hacer valer su derecho, los cuales serán verificados en relación con el cumplimiento de requisitos en los términos señalados en el artículo 24 de la ley 909 de 2004.  </w:t>
      </w:r>
    </w:p>
    <w:p w14:paraId="6AD80F3C" w14:textId="77777777" w:rsidR="008B3E3A" w:rsidRPr="003C6C7E" w:rsidRDefault="008B3E3A" w:rsidP="008B3E3A">
      <w:pPr>
        <w:spacing w:after="0"/>
        <w:ind w:firstLine="567"/>
        <w:rPr>
          <w:rFonts w:ascii="Verdana" w:hAnsi="Verdana"/>
          <w:sz w:val="16"/>
          <w:szCs w:val="16"/>
        </w:rPr>
      </w:pPr>
    </w:p>
    <w:p w14:paraId="2CD84116" w14:textId="77777777" w:rsidR="007226A5" w:rsidRPr="003C6C7E" w:rsidRDefault="007226A5" w:rsidP="008B3E3A">
      <w:pPr>
        <w:spacing w:after="0"/>
        <w:ind w:firstLine="567"/>
        <w:rPr>
          <w:rFonts w:ascii="Verdana" w:hAnsi="Verdana"/>
          <w:sz w:val="16"/>
          <w:szCs w:val="16"/>
        </w:rPr>
      </w:pPr>
    </w:p>
    <w:p w14:paraId="1641E3D9" w14:textId="7AC8ADA3" w:rsidR="00E87912" w:rsidRPr="003C6C7E" w:rsidRDefault="008B3E3A" w:rsidP="008B3E3A">
      <w:pPr>
        <w:spacing w:after="0"/>
        <w:ind w:firstLine="567"/>
        <w:rPr>
          <w:rFonts w:ascii="Verdana" w:hAnsi="Verdana"/>
          <w:sz w:val="16"/>
          <w:szCs w:val="16"/>
        </w:rPr>
      </w:pPr>
      <w:r w:rsidRPr="003C6C7E">
        <w:rPr>
          <w:rFonts w:ascii="Verdana" w:hAnsi="Verdana"/>
          <w:sz w:val="16"/>
          <w:szCs w:val="16"/>
        </w:rPr>
        <w:t>________________________________</w:t>
      </w:r>
      <w:r w:rsidR="003C6C7E">
        <w:rPr>
          <w:rFonts w:ascii="Verdana" w:hAnsi="Verdana"/>
          <w:sz w:val="16"/>
          <w:szCs w:val="16"/>
        </w:rPr>
        <w:t>____________</w:t>
      </w:r>
      <w:r w:rsidR="00E87912" w:rsidRPr="003C6C7E">
        <w:rPr>
          <w:rFonts w:ascii="Verdana" w:hAnsi="Verdana"/>
          <w:sz w:val="16"/>
          <w:szCs w:val="16"/>
        </w:rPr>
        <w:t xml:space="preserve">                    </w:t>
      </w:r>
      <w:r w:rsidR="003C6C7E">
        <w:rPr>
          <w:rFonts w:ascii="Verdana" w:hAnsi="Verdana"/>
          <w:sz w:val="16"/>
          <w:szCs w:val="16"/>
        </w:rPr>
        <w:t xml:space="preserve">                                          __________</w:t>
      </w:r>
      <w:r w:rsidRPr="003C6C7E">
        <w:rPr>
          <w:rFonts w:ascii="Verdana" w:hAnsi="Verdana"/>
          <w:sz w:val="16"/>
          <w:szCs w:val="16"/>
        </w:rPr>
        <w:t>______________________________</w:t>
      </w:r>
    </w:p>
    <w:p w14:paraId="7DD1A235" w14:textId="4365643C" w:rsidR="00C26C19" w:rsidRPr="003C6C7E" w:rsidRDefault="00E87912" w:rsidP="008B3E3A">
      <w:pPr>
        <w:pStyle w:val="Sinespaciado"/>
        <w:tabs>
          <w:tab w:val="left" w:pos="6379"/>
        </w:tabs>
        <w:ind w:firstLine="567"/>
        <w:rPr>
          <w:rFonts w:ascii="Verdana" w:hAnsi="Verdana"/>
        </w:rPr>
      </w:pPr>
      <w:r w:rsidRPr="003C6C7E">
        <w:rPr>
          <w:rFonts w:ascii="Verdana" w:hAnsi="Verdana"/>
        </w:rPr>
        <w:t xml:space="preserve">Coordinador GIT Talento Humano </w:t>
      </w:r>
      <w:r w:rsidR="00C26C19" w:rsidRPr="003C6C7E">
        <w:rPr>
          <w:rFonts w:ascii="Verdana" w:hAnsi="Verdana"/>
        </w:rPr>
        <w:t xml:space="preserve">y                  </w:t>
      </w:r>
      <w:r w:rsidR="003C6C7E">
        <w:rPr>
          <w:rFonts w:ascii="Verdana" w:hAnsi="Verdana"/>
        </w:rPr>
        <w:t xml:space="preserve">                                  </w:t>
      </w:r>
      <w:r w:rsidR="00C26C19" w:rsidRPr="003C6C7E">
        <w:rPr>
          <w:rFonts w:ascii="Verdana" w:hAnsi="Verdana"/>
        </w:rPr>
        <w:t>Contador General de la Nación</w:t>
      </w:r>
      <w:r w:rsidR="00C26C19" w:rsidRPr="003C6C7E">
        <w:rPr>
          <w:rFonts w:ascii="Verdana" w:hAnsi="Verdana"/>
        </w:rPr>
        <w:tab/>
      </w:r>
    </w:p>
    <w:p w14:paraId="14103837" w14:textId="74AF346F" w:rsidR="00916A8E" w:rsidRPr="00144E15" w:rsidRDefault="00C26C19" w:rsidP="00144E15">
      <w:pPr>
        <w:pStyle w:val="Sinespaciado"/>
        <w:ind w:firstLine="567"/>
        <w:rPr>
          <w:rFonts w:ascii="Verdana" w:hAnsi="Verdana"/>
        </w:rPr>
      </w:pPr>
      <w:r w:rsidRPr="003C6C7E">
        <w:rPr>
          <w:rFonts w:ascii="Verdana" w:hAnsi="Verdana"/>
        </w:rPr>
        <w:t xml:space="preserve">Prestaciones Sociales </w:t>
      </w:r>
      <w:r w:rsidR="00E87912" w:rsidRPr="003C6C7E">
        <w:rPr>
          <w:rFonts w:ascii="Verdana" w:hAnsi="Verdana"/>
        </w:rPr>
        <w:tab/>
        <w:t xml:space="preserve">           </w:t>
      </w:r>
    </w:p>
    <w:sectPr w:rsidR="00916A8E" w:rsidRPr="00144E15" w:rsidSect="00D33CB5">
      <w:headerReference w:type="default" r:id="rId6"/>
      <w:footerReference w:type="default" r:id="rId7"/>
      <w:pgSz w:w="15840" w:h="12240" w:orient="landscape" w:code="1"/>
      <w:pgMar w:top="1496" w:right="1417" w:bottom="1701"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A165" w14:textId="77777777" w:rsidR="003421D7" w:rsidRDefault="003421D7" w:rsidP="00352F03">
      <w:pPr>
        <w:spacing w:after="0" w:line="240" w:lineRule="auto"/>
      </w:pPr>
      <w:r>
        <w:separator/>
      </w:r>
    </w:p>
  </w:endnote>
  <w:endnote w:type="continuationSeparator" w:id="0">
    <w:p w14:paraId="7EFE0909" w14:textId="77777777" w:rsidR="003421D7" w:rsidRDefault="003421D7" w:rsidP="0035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3C0C" w14:textId="615698EF" w:rsidR="00A00BBA" w:rsidRDefault="00B60FA0" w:rsidP="00A00BBA">
    <w:pPr>
      <w:pStyle w:val="Piedepgina"/>
      <w:jc w:val="center"/>
    </w:pPr>
    <w:r>
      <w:rPr>
        <w:rFonts w:ascii="Verdana" w:hAnsi="Verdana"/>
        <w:i/>
        <w:iCs/>
        <w:noProof/>
        <w:lang w:val="es-ES"/>
      </w:rPr>
      <w:drawing>
        <wp:anchor distT="0" distB="0" distL="114300" distR="114300" simplePos="0" relativeHeight="251659264" behindDoc="1" locked="0" layoutInCell="1" allowOverlap="1" wp14:anchorId="5235FA1D" wp14:editId="33D15E19">
          <wp:simplePos x="0" y="0"/>
          <wp:positionH relativeFrom="margin">
            <wp:align>center</wp:align>
          </wp:positionH>
          <wp:positionV relativeFrom="paragraph">
            <wp:posOffset>-360045</wp:posOffset>
          </wp:positionV>
          <wp:extent cx="6293438" cy="972000"/>
          <wp:effectExtent l="0" t="0" r="0" b="0"/>
          <wp:wrapNone/>
          <wp:docPr id="19614248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59634" name="Imagen 739759634"/>
                  <pic:cNvPicPr/>
                </pic:nvPicPr>
                <pic:blipFill>
                  <a:blip r:embed="rId1">
                    <a:extLst>
                      <a:ext uri="{28A0092B-C50C-407E-A947-70E740481C1C}">
                        <a14:useLocalDpi xmlns:a14="http://schemas.microsoft.com/office/drawing/2010/main" val="0"/>
                      </a:ext>
                    </a:extLst>
                  </a:blip>
                  <a:stretch>
                    <a:fillRect/>
                  </a:stretch>
                </pic:blipFill>
                <pic:spPr>
                  <a:xfrm>
                    <a:off x="0" y="0"/>
                    <a:ext cx="6293438" cy="97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66F7" w14:textId="77777777" w:rsidR="003421D7" w:rsidRDefault="003421D7" w:rsidP="00352F03">
      <w:pPr>
        <w:spacing w:after="0" w:line="240" w:lineRule="auto"/>
      </w:pPr>
      <w:r>
        <w:separator/>
      </w:r>
    </w:p>
  </w:footnote>
  <w:footnote w:type="continuationSeparator" w:id="0">
    <w:p w14:paraId="2E8A944C" w14:textId="77777777" w:rsidR="003421D7" w:rsidRDefault="003421D7" w:rsidP="00352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349C" w14:textId="6E3D0DAC" w:rsidR="00352F03" w:rsidRDefault="00D966A2" w:rsidP="00D966A2">
    <w:pPr>
      <w:pStyle w:val="Encabezado"/>
      <w:jc w:val="center"/>
    </w:pPr>
    <w:r w:rsidRPr="00937D7D">
      <w:rPr>
        <w:noProof/>
      </w:rPr>
      <w:drawing>
        <wp:inline distT="0" distB="0" distL="0" distR="0" wp14:anchorId="37426623" wp14:editId="095520DD">
          <wp:extent cx="5581650" cy="552450"/>
          <wp:effectExtent l="0" t="0" r="0" b="0"/>
          <wp:docPr id="7912690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rotWithShape="1">
                  <a:blip r:embed="rId1" cstate="print">
                    <a:extLst>
                      <a:ext uri="{28A0092B-C50C-407E-A947-70E740481C1C}">
                        <a14:useLocalDpi xmlns:a14="http://schemas.microsoft.com/office/drawing/2010/main" val="0"/>
                      </a:ext>
                    </a:extLst>
                  </a:blip>
                  <a:srcRect t="20751" b="21937"/>
                  <a:stretch/>
                </pic:blipFill>
                <pic:spPr bwMode="auto">
                  <a:xfrm>
                    <a:off x="0" y="0"/>
                    <a:ext cx="5581650" cy="552450"/>
                  </a:xfrm>
                  <a:prstGeom prst="rect">
                    <a:avLst/>
                  </a:prstGeom>
                  <a:ln>
                    <a:noFill/>
                  </a:ln>
                  <a:extLst>
                    <a:ext uri="{53640926-AAD7-44D8-BBD7-CCE9431645EC}">
                      <a14:shadowObscured xmlns:a14="http://schemas.microsoft.com/office/drawing/2010/main"/>
                    </a:ext>
                  </a:extLst>
                </pic:spPr>
              </pic:pic>
            </a:graphicData>
          </a:graphic>
        </wp:inline>
      </w:drawing>
    </w:r>
  </w:p>
  <w:tbl>
    <w:tblPr>
      <w:tblW w:w="4574" w:type="pct"/>
      <w:jc w:val="center"/>
      <w:tblCellMar>
        <w:left w:w="70" w:type="dxa"/>
        <w:right w:w="70" w:type="dxa"/>
      </w:tblCellMar>
      <w:tblLook w:val="04A0" w:firstRow="1" w:lastRow="0" w:firstColumn="1" w:lastColumn="0" w:noHBand="0" w:noVBand="1"/>
    </w:tblPr>
    <w:tblGrid>
      <w:gridCol w:w="3760"/>
      <w:gridCol w:w="2939"/>
      <w:gridCol w:w="2734"/>
      <w:gridCol w:w="2465"/>
    </w:tblGrid>
    <w:tr w:rsidR="00D966A2" w:rsidRPr="00D90F17" w14:paraId="03A25B3F" w14:textId="77777777" w:rsidTr="00896C25">
      <w:trPr>
        <w:trHeight w:val="340"/>
        <w:jc w:val="center"/>
      </w:trPr>
      <w:tc>
        <w:tcPr>
          <w:tcW w:w="5000" w:type="pct"/>
          <w:gridSpan w:val="4"/>
          <w:tcBorders>
            <w:left w:val="nil"/>
            <w:bottom w:val="single" w:sz="4" w:space="0" w:color="auto"/>
          </w:tcBorders>
          <w:vAlign w:val="center"/>
        </w:tcPr>
        <w:p w14:paraId="25107698" w14:textId="77777777" w:rsidR="00D966A2" w:rsidRDefault="00D966A2" w:rsidP="00A43CBA">
          <w:pPr>
            <w:spacing w:after="0"/>
            <w:rPr>
              <w:rFonts w:ascii="Verdana" w:hAnsi="Verdana"/>
              <w:b/>
              <w:i/>
            </w:rPr>
          </w:pPr>
        </w:p>
      </w:tc>
    </w:tr>
    <w:tr w:rsidR="00D966A2" w:rsidRPr="00A43CBA" w14:paraId="57EFAAEA" w14:textId="77777777" w:rsidTr="00896C25">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69331F1" w14:textId="3712A55B" w:rsidR="00D966A2" w:rsidRPr="00A43CBA" w:rsidRDefault="0059184E" w:rsidP="0081714E">
          <w:pPr>
            <w:spacing w:after="0"/>
            <w:jc w:val="center"/>
            <w:rPr>
              <w:rFonts w:ascii="Verdana" w:hAnsi="Verdana"/>
              <w:b/>
              <w:bCs/>
              <w:i/>
              <w:iCs/>
              <w:lang w:eastAsia="es-CO"/>
            </w:rPr>
          </w:pPr>
          <w:r w:rsidRPr="00A43CBA">
            <w:rPr>
              <w:rFonts w:ascii="Verdana" w:eastAsia="Times New Roman" w:hAnsi="Verdana" w:cs="Times New Roman"/>
              <w:b/>
              <w:color w:val="000000"/>
              <w:lang w:val="es-MX" w:eastAsia="es-ES"/>
            </w:rPr>
            <w:t>POSTULACIÓN A EMPLEO VACANTE</w:t>
          </w:r>
        </w:p>
      </w:tc>
    </w:tr>
    <w:tr w:rsidR="00D966A2" w:rsidRPr="00A43CBA" w14:paraId="0C5BAC9E" w14:textId="77777777" w:rsidTr="00896C25">
      <w:trPr>
        <w:trHeight w:val="340"/>
        <w:jc w:val="center"/>
      </w:trPr>
      <w:tc>
        <w:tcPr>
          <w:tcW w:w="1580" w:type="pct"/>
          <w:tcBorders>
            <w:top w:val="single" w:sz="4" w:space="0" w:color="auto"/>
            <w:left w:val="single" w:sz="4" w:space="0" w:color="auto"/>
            <w:bottom w:val="single" w:sz="4" w:space="0" w:color="auto"/>
            <w:right w:val="single" w:sz="4" w:space="0" w:color="auto"/>
          </w:tcBorders>
          <w:vAlign w:val="center"/>
          <w:hideMark/>
        </w:tcPr>
        <w:p w14:paraId="207CADF9" w14:textId="77777777" w:rsidR="00D966A2" w:rsidRPr="00A43CBA" w:rsidRDefault="00D966A2" w:rsidP="0081714E">
          <w:pPr>
            <w:spacing w:after="0"/>
            <w:jc w:val="center"/>
            <w:rPr>
              <w:rFonts w:ascii="Verdana" w:hAnsi="Verdana"/>
              <w:b/>
              <w:bCs/>
              <w:i/>
              <w:iCs/>
              <w:lang w:eastAsia="es-CO"/>
            </w:rPr>
          </w:pPr>
          <w:r w:rsidRPr="00A43CBA">
            <w:rPr>
              <w:rFonts w:ascii="Verdana" w:hAnsi="Verdana"/>
              <w:b/>
              <w:bCs/>
              <w:iCs/>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6A2AF090" w14:textId="4A46D6A2" w:rsidR="00D966A2" w:rsidRPr="00A43CBA" w:rsidRDefault="00D966A2" w:rsidP="0081714E">
          <w:pPr>
            <w:spacing w:after="0"/>
            <w:jc w:val="center"/>
            <w:rPr>
              <w:rFonts w:ascii="Montserrat" w:hAnsi="Montserrat"/>
              <w:lang w:eastAsia="es-CO"/>
            </w:rPr>
          </w:pPr>
          <w:r w:rsidRPr="00A43CBA">
            <w:rPr>
              <w:rFonts w:ascii="Verdana" w:hAnsi="Verdana"/>
            </w:rPr>
            <w:t>GESTIÓN</w:t>
          </w:r>
          <w:r w:rsidRPr="00A43CBA">
            <w:rPr>
              <w:rFonts w:ascii="Verdana" w:hAnsi="Verdana"/>
              <w:spacing w:val="-4"/>
            </w:rPr>
            <w:t xml:space="preserve"> </w:t>
          </w:r>
          <w:r w:rsidRPr="00A43CBA">
            <w:rPr>
              <w:rFonts w:ascii="Verdana" w:hAnsi="Verdana"/>
            </w:rPr>
            <w:t>HUMANA</w:t>
          </w:r>
        </w:p>
      </w:tc>
    </w:tr>
    <w:tr w:rsidR="00D966A2" w:rsidRPr="00A43CBA" w14:paraId="5233417F" w14:textId="77777777" w:rsidTr="00896C25">
      <w:trPr>
        <w:trHeight w:val="340"/>
        <w:jc w:val="center"/>
      </w:trPr>
      <w:tc>
        <w:tcPr>
          <w:tcW w:w="1580" w:type="pct"/>
          <w:tcBorders>
            <w:top w:val="single" w:sz="4" w:space="0" w:color="auto"/>
            <w:left w:val="single" w:sz="4" w:space="0" w:color="auto"/>
            <w:bottom w:val="single" w:sz="4" w:space="0" w:color="auto"/>
            <w:right w:val="single" w:sz="4" w:space="0" w:color="auto"/>
          </w:tcBorders>
          <w:vAlign w:val="center"/>
        </w:tcPr>
        <w:p w14:paraId="33F9D6E2" w14:textId="77777777" w:rsidR="00D966A2" w:rsidRPr="00A43CBA" w:rsidRDefault="00D966A2" w:rsidP="0081714E">
          <w:pPr>
            <w:spacing w:after="0"/>
            <w:jc w:val="center"/>
            <w:rPr>
              <w:rFonts w:ascii="Verdana" w:hAnsi="Verdana"/>
              <w:b/>
              <w:bCs/>
              <w:i/>
              <w:iCs/>
              <w:lang w:eastAsia="es-CO"/>
            </w:rPr>
          </w:pPr>
          <w:r w:rsidRPr="00A43CBA">
            <w:rPr>
              <w:rFonts w:ascii="Verdana" w:hAnsi="Verdana"/>
              <w:b/>
              <w:bCs/>
              <w:iCs/>
              <w:lang w:eastAsia="es-CO"/>
            </w:rPr>
            <w:t>PROCEDIMIENTO:</w:t>
          </w:r>
        </w:p>
      </w:tc>
      <w:tc>
        <w:tcPr>
          <w:tcW w:w="3420" w:type="pct"/>
          <w:gridSpan w:val="3"/>
          <w:tcBorders>
            <w:top w:val="single" w:sz="4" w:space="0" w:color="auto"/>
            <w:left w:val="nil"/>
            <w:bottom w:val="single" w:sz="4" w:space="0" w:color="auto"/>
            <w:right w:val="single" w:sz="4" w:space="0" w:color="auto"/>
          </w:tcBorders>
          <w:vAlign w:val="center"/>
        </w:tcPr>
        <w:p w14:paraId="12B55965" w14:textId="4A66405C" w:rsidR="00D966A2" w:rsidRPr="006924EB" w:rsidRDefault="007064AE" w:rsidP="0081714E">
          <w:pPr>
            <w:spacing w:after="0"/>
            <w:jc w:val="center"/>
            <w:rPr>
              <w:rFonts w:ascii="Montserrat" w:hAnsi="Montserrat"/>
              <w:bCs/>
              <w:lang w:eastAsia="es-CO"/>
            </w:rPr>
          </w:pPr>
          <w:r w:rsidRPr="006924EB">
            <w:rPr>
              <w:rFonts w:ascii="Verdana" w:eastAsia="Times New Roman" w:hAnsi="Verdana" w:cs="Times New Roman"/>
              <w:bCs/>
              <w:color w:val="000000"/>
              <w:lang w:val="es-MX" w:eastAsia="es-ES"/>
            </w:rPr>
            <w:t>ENCARGOS</w:t>
          </w:r>
        </w:p>
      </w:tc>
    </w:tr>
    <w:tr w:rsidR="00D966A2" w:rsidRPr="00A43CBA" w14:paraId="13B261F0" w14:textId="77777777" w:rsidTr="00896C25">
      <w:trPr>
        <w:trHeight w:val="340"/>
        <w:jc w:val="center"/>
      </w:trPr>
      <w:tc>
        <w:tcPr>
          <w:tcW w:w="1580" w:type="pct"/>
          <w:tcBorders>
            <w:top w:val="single" w:sz="4" w:space="0" w:color="auto"/>
            <w:left w:val="single" w:sz="4" w:space="0" w:color="auto"/>
            <w:bottom w:val="single" w:sz="4" w:space="0" w:color="auto"/>
            <w:right w:val="single" w:sz="4" w:space="0" w:color="auto"/>
          </w:tcBorders>
          <w:vAlign w:val="center"/>
          <w:hideMark/>
        </w:tcPr>
        <w:p w14:paraId="13647BC2" w14:textId="77777777" w:rsidR="00D966A2" w:rsidRPr="00A43CBA" w:rsidRDefault="00D966A2" w:rsidP="0081714E">
          <w:pPr>
            <w:spacing w:after="0"/>
            <w:jc w:val="center"/>
            <w:rPr>
              <w:rFonts w:ascii="Verdana" w:hAnsi="Verdana"/>
              <w:b/>
              <w:bCs/>
              <w:i/>
              <w:iCs/>
              <w:lang w:eastAsia="es-CO"/>
            </w:rPr>
          </w:pPr>
          <w:r w:rsidRPr="00A43CBA">
            <w:rPr>
              <w:rFonts w:ascii="Verdana" w:hAnsi="Verdana"/>
              <w:b/>
              <w:bCs/>
              <w:iCs/>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10EC740E" w14:textId="77777777" w:rsidR="00D966A2" w:rsidRPr="00A43CBA" w:rsidRDefault="00D966A2" w:rsidP="0081714E">
          <w:pPr>
            <w:spacing w:after="0"/>
            <w:jc w:val="center"/>
            <w:rPr>
              <w:rFonts w:ascii="Verdana" w:hAnsi="Verdana"/>
              <w:b/>
              <w:bCs/>
              <w:i/>
              <w:iCs/>
              <w:lang w:eastAsia="es-CO"/>
            </w:rPr>
          </w:pPr>
          <w:r w:rsidRPr="00A43CBA">
            <w:rPr>
              <w:rFonts w:ascii="Verdana" w:hAnsi="Verdana"/>
              <w:b/>
              <w:bCs/>
              <w:iCs/>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5A2D07DD" w14:textId="77777777" w:rsidR="00D966A2" w:rsidRPr="00A43CBA" w:rsidRDefault="00D966A2" w:rsidP="0081714E">
          <w:pPr>
            <w:spacing w:after="0"/>
            <w:jc w:val="center"/>
            <w:rPr>
              <w:rFonts w:ascii="Verdana" w:hAnsi="Verdana"/>
              <w:b/>
              <w:bCs/>
              <w:i/>
              <w:iCs/>
              <w:lang w:eastAsia="es-CO"/>
            </w:rPr>
          </w:pPr>
          <w:r w:rsidRPr="00A43CBA">
            <w:rPr>
              <w:rFonts w:ascii="Verdana" w:hAnsi="Verdana"/>
              <w:b/>
              <w:bCs/>
              <w:iCs/>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0C938DC4" w14:textId="77777777" w:rsidR="00D966A2" w:rsidRPr="00A43CBA" w:rsidRDefault="00D966A2" w:rsidP="0081714E">
          <w:pPr>
            <w:spacing w:after="0"/>
            <w:jc w:val="center"/>
            <w:rPr>
              <w:rFonts w:ascii="Montserrat" w:hAnsi="Montserrat"/>
              <w:b/>
              <w:bCs/>
              <w:lang w:eastAsia="es-CO"/>
            </w:rPr>
          </w:pPr>
          <w:r w:rsidRPr="00A43CBA">
            <w:rPr>
              <w:rFonts w:ascii="Verdana" w:hAnsi="Verdana"/>
              <w:b/>
              <w:bCs/>
              <w:iCs/>
              <w:lang w:eastAsia="es-CO"/>
            </w:rPr>
            <w:t>PÁGINA:</w:t>
          </w:r>
        </w:p>
      </w:tc>
    </w:tr>
    <w:tr w:rsidR="00D966A2" w:rsidRPr="00D90F17" w14:paraId="25E76C4E" w14:textId="77777777" w:rsidTr="00896C25">
      <w:trPr>
        <w:trHeight w:val="340"/>
        <w:jc w:val="center"/>
      </w:trPr>
      <w:tc>
        <w:tcPr>
          <w:tcW w:w="1580" w:type="pct"/>
          <w:tcBorders>
            <w:top w:val="single" w:sz="4" w:space="0" w:color="auto"/>
            <w:left w:val="single" w:sz="4" w:space="0" w:color="auto"/>
            <w:bottom w:val="single" w:sz="4" w:space="0" w:color="auto"/>
            <w:right w:val="single" w:sz="4" w:space="0" w:color="auto"/>
          </w:tcBorders>
          <w:vAlign w:val="center"/>
          <w:hideMark/>
        </w:tcPr>
        <w:p w14:paraId="3D63DD79" w14:textId="235D7AF4" w:rsidR="00D966A2" w:rsidRPr="00A43CBA" w:rsidRDefault="00D33CB5" w:rsidP="0081714E">
          <w:pPr>
            <w:spacing w:after="0"/>
            <w:jc w:val="center"/>
            <w:rPr>
              <w:rFonts w:ascii="Verdana" w:hAnsi="Verdana"/>
              <w:lang w:eastAsia="es-CO"/>
            </w:rPr>
          </w:pPr>
          <w:r>
            <w:rPr>
              <w:rFonts w:ascii="Verdana" w:hAnsi="Verdana"/>
              <w:lang w:eastAsia="es-CO"/>
            </w:rPr>
            <w:t>24/02/2026</w:t>
          </w:r>
        </w:p>
      </w:tc>
      <w:tc>
        <w:tcPr>
          <w:tcW w:w="1235" w:type="pct"/>
          <w:tcBorders>
            <w:top w:val="single" w:sz="4" w:space="0" w:color="auto"/>
            <w:left w:val="nil"/>
            <w:bottom w:val="single" w:sz="4" w:space="0" w:color="auto"/>
            <w:right w:val="single" w:sz="4" w:space="0" w:color="auto"/>
          </w:tcBorders>
          <w:vAlign w:val="center"/>
          <w:hideMark/>
        </w:tcPr>
        <w:p w14:paraId="3B344805" w14:textId="0FC066FF" w:rsidR="00D966A2" w:rsidRPr="00A43CBA" w:rsidRDefault="00D966A2" w:rsidP="0081714E">
          <w:pPr>
            <w:spacing w:after="0"/>
            <w:jc w:val="center"/>
            <w:rPr>
              <w:rFonts w:ascii="Verdana" w:hAnsi="Verdana"/>
              <w:bCs/>
              <w:i/>
              <w:iCs/>
              <w:lang w:eastAsia="es-CO"/>
            </w:rPr>
          </w:pPr>
          <w:r w:rsidRPr="00A43CBA">
            <w:rPr>
              <w:rFonts w:ascii="Verdana" w:eastAsia="Times New Roman" w:hAnsi="Verdana" w:cs="Times New Roman"/>
              <w:bCs/>
              <w:color w:val="000000"/>
              <w:lang w:val="es-MX" w:eastAsia="es-ES"/>
            </w:rPr>
            <w:t>GTH1</w:t>
          </w:r>
          <w:r w:rsidR="007064AE" w:rsidRPr="00A43CBA">
            <w:rPr>
              <w:rFonts w:ascii="Verdana" w:eastAsia="Times New Roman" w:hAnsi="Verdana" w:cs="Times New Roman"/>
              <w:bCs/>
              <w:color w:val="000000"/>
              <w:lang w:val="es-MX" w:eastAsia="es-ES"/>
            </w:rPr>
            <w:t>8</w:t>
          </w:r>
          <w:r w:rsidRPr="00A43CBA">
            <w:rPr>
              <w:rFonts w:ascii="Verdana" w:eastAsia="Times New Roman" w:hAnsi="Verdana" w:cs="Times New Roman"/>
              <w:bCs/>
              <w:color w:val="000000"/>
              <w:lang w:val="es-MX" w:eastAsia="es-ES"/>
            </w:rPr>
            <w:t>-FOR02</w:t>
          </w:r>
        </w:p>
      </w:tc>
      <w:tc>
        <w:tcPr>
          <w:tcW w:w="1149" w:type="pct"/>
          <w:tcBorders>
            <w:top w:val="single" w:sz="4" w:space="0" w:color="auto"/>
            <w:left w:val="nil"/>
            <w:bottom w:val="single" w:sz="4" w:space="0" w:color="auto"/>
            <w:right w:val="single" w:sz="4" w:space="0" w:color="auto"/>
          </w:tcBorders>
          <w:vAlign w:val="center"/>
          <w:hideMark/>
        </w:tcPr>
        <w:p w14:paraId="5FBBB238" w14:textId="3C007B13" w:rsidR="00D966A2" w:rsidRPr="00B60FA0" w:rsidRDefault="00D33CB5" w:rsidP="00B60FA0">
          <w:pPr>
            <w:spacing w:after="0"/>
            <w:jc w:val="center"/>
            <w:rPr>
              <w:rFonts w:ascii="Verdana" w:hAnsi="Verdana"/>
              <w:lang w:eastAsia="es-CO"/>
            </w:rPr>
          </w:pPr>
          <w:r>
            <w:rPr>
              <w:rFonts w:ascii="Verdana" w:hAnsi="Verdana"/>
              <w:lang w:eastAsia="es-CO"/>
            </w:rPr>
            <w:t>03</w:t>
          </w:r>
        </w:p>
      </w:tc>
      <w:tc>
        <w:tcPr>
          <w:tcW w:w="1036" w:type="pct"/>
          <w:tcBorders>
            <w:top w:val="single" w:sz="4" w:space="0" w:color="auto"/>
            <w:left w:val="nil"/>
            <w:bottom w:val="single" w:sz="4" w:space="0" w:color="auto"/>
            <w:right w:val="single" w:sz="4" w:space="0" w:color="auto"/>
          </w:tcBorders>
          <w:vAlign w:val="center"/>
          <w:hideMark/>
        </w:tcPr>
        <w:p w14:paraId="3EB0F658" w14:textId="77777777" w:rsidR="00D966A2" w:rsidRPr="00AC1EBA" w:rsidRDefault="00D966A2" w:rsidP="0081714E">
          <w:pPr>
            <w:spacing w:after="0"/>
            <w:jc w:val="center"/>
            <w:rPr>
              <w:rFonts w:ascii="Montserrat" w:hAnsi="Montserrat"/>
              <w:lang w:eastAsia="es-CO"/>
            </w:rPr>
          </w:pPr>
          <w:r w:rsidRPr="00A43CBA">
            <w:rPr>
              <w:rFonts w:ascii="Verdana" w:hAnsi="Verdana"/>
              <w:bCs/>
              <w:lang w:eastAsia="es-CO"/>
            </w:rPr>
            <w:fldChar w:fldCharType="begin"/>
          </w:r>
          <w:r w:rsidRPr="00A43CBA">
            <w:rPr>
              <w:rFonts w:ascii="Verdana" w:hAnsi="Verdana"/>
              <w:bCs/>
              <w:lang w:eastAsia="es-CO"/>
            </w:rPr>
            <w:instrText>PAGE  \* Arabic  \* MERGEFORMAT</w:instrText>
          </w:r>
          <w:r w:rsidRPr="00A43CBA">
            <w:rPr>
              <w:rFonts w:ascii="Verdana" w:hAnsi="Verdana"/>
              <w:bCs/>
              <w:lang w:eastAsia="es-CO"/>
            </w:rPr>
            <w:fldChar w:fldCharType="separate"/>
          </w:r>
          <w:r w:rsidRPr="00A43CBA">
            <w:rPr>
              <w:rFonts w:ascii="Verdana" w:hAnsi="Verdana"/>
              <w:bCs/>
              <w:lang w:eastAsia="es-CO"/>
            </w:rPr>
            <w:t>1</w:t>
          </w:r>
          <w:r w:rsidRPr="00A43CBA">
            <w:rPr>
              <w:rFonts w:ascii="Verdana" w:hAnsi="Verdana"/>
              <w:bCs/>
              <w:lang w:eastAsia="es-CO"/>
            </w:rPr>
            <w:fldChar w:fldCharType="end"/>
          </w:r>
          <w:r w:rsidRPr="00A43CBA">
            <w:rPr>
              <w:rFonts w:ascii="Verdana" w:hAnsi="Verdana"/>
              <w:lang w:val="es-ES" w:eastAsia="es-CO"/>
            </w:rPr>
            <w:t xml:space="preserve"> de </w:t>
          </w:r>
          <w:r w:rsidRPr="00A43CBA">
            <w:rPr>
              <w:rFonts w:ascii="Verdana" w:hAnsi="Verdana"/>
              <w:bCs/>
              <w:lang w:eastAsia="es-CO"/>
            </w:rPr>
            <w:fldChar w:fldCharType="begin"/>
          </w:r>
          <w:r w:rsidRPr="00A43CBA">
            <w:rPr>
              <w:rFonts w:ascii="Verdana" w:hAnsi="Verdana"/>
              <w:bCs/>
              <w:lang w:eastAsia="es-CO"/>
            </w:rPr>
            <w:instrText>NUMPAGES  \* Arabic  \* MERGEFORMAT</w:instrText>
          </w:r>
          <w:r w:rsidRPr="00A43CBA">
            <w:rPr>
              <w:rFonts w:ascii="Verdana" w:hAnsi="Verdana"/>
              <w:bCs/>
              <w:lang w:eastAsia="es-CO"/>
            </w:rPr>
            <w:fldChar w:fldCharType="separate"/>
          </w:r>
          <w:r w:rsidRPr="00A43CBA">
            <w:rPr>
              <w:rFonts w:ascii="Verdana" w:hAnsi="Verdana"/>
              <w:bCs/>
              <w:lang w:eastAsia="es-CO"/>
            </w:rPr>
            <w:t>1</w:t>
          </w:r>
          <w:r w:rsidRPr="00A43CBA">
            <w:rPr>
              <w:rFonts w:ascii="Verdana" w:hAnsi="Verdana"/>
              <w:bCs/>
              <w:lang w:eastAsia="es-CO"/>
            </w:rPr>
            <w:fldChar w:fldCharType="end"/>
          </w:r>
        </w:p>
      </w:tc>
    </w:tr>
  </w:tbl>
  <w:p w14:paraId="104EF4F6" w14:textId="77777777" w:rsidR="00352F03" w:rsidRDefault="00352F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E7"/>
    <w:rsid w:val="00004F50"/>
    <w:rsid w:val="000748A5"/>
    <w:rsid w:val="000A4024"/>
    <w:rsid w:val="000F71DA"/>
    <w:rsid w:val="00144E15"/>
    <w:rsid w:val="001C3FE7"/>
    <w:rsid w:val="00204815"/>
    <w:rsid w:val="002049CF"/>
    <w:rsid w:val="00210CB1"/>
    <w:rsid w:val="00254057"/>
    <w:rsid w:val="0025480C"/>
    <w:rsid w:val="00294248"/>
    <w:rsid w:val="002C014F"/>
    <w:rsid w:val="00314670"/>
    <w:rsid w:val="003308AF"/>
    <w:rsid w:val="003421D7"/>
    <w:rsid w:val="00352F03"/>
    <w:rsid w:val="003A1B9F"/>
    <w:rsid w:val="003C6C7E"/>
    <w:rsid w:val="00407C1A"/>
    <w:rsid w:val="00463902"/>
    <w:rsid w:val="004D6B19"/>
    <w:rsid w:val="004D7242"/>
    <w:rsid w:val="005012DD"/>
    <w:rsid w:val="0053184F"/>
    <w:rsid w:val="005417FA"/>
    <w:rsid w:val="00576EC0"/>
    <w:rsid w:val="0059184E"/>
    <w:rsid w:val="005B1C94"/>
    <w:rsid w:val="00623CEC"/>
    <w:rsid w:val="00650273"/>
    <w:rsid w:val="00652C07"/>
    <w:rsid w:val="006924EB"/>
    <w:rsid w:val="007064AE"/>
    <w:rsid w:val="007068CC"/>
    <w:rsid w:val="007226A5"/>
    <w:rsid w:val="007651FB"/>
    <w:rsid w:val="00780749"/>
    <w:rsid w:val="00783C7D"/>
    <w:rsid w:val="007C70C5"/>
    <w:rsid w:val="007D0932"/>
    <w:rsid w:val="007D52FF"/>
    <w:rsid w:val="008048B9"/>
    <w:rsid w:val="0081714E"/>
    <w:rsid w:val="00896C25"/>
    <w:rsid w:val="008B3E3A"/>
    <w:rsid w:val="00916A8E"/>
    <w:rsid w:val="009176DB"/>
    <w:rsid w:val="009348E4"/>
    <w:rsid w:val="0095594A"/>
    <w:rsid w:val="009B30BE"/>
    <w:rsid w:val="009B53A5"/>
    <w:rsid w:val="00A00BBA"/>
    <w:rsid w:val="00A25D88"/>
    <w:rsid w:val="00A306AF"/>
    <w:rsid w:val="00A35480"/>
    <w:rsid w:val="00A43CBA"/>
    <w:rsid w:val="00A66769"/>
    <w:rsid w:val="00A72209"/>
    <w:rsid w:val="00A90AA9"/>
    <w:rsid w:val="00AB0DA1"/>
    <w:rsid w:val="00AC1EBA"/>
    <w:rsid w:val="00B057F8"/>
    <w:rsid w:val="00B06EAC"/>
    <w:rsid w:val="00B60FA0"/>
    <w:rsid w:val="00BA246A"/>
    <w:rsid w:val="00BB28F3"/>
    <w:rsid w:val="00C26C19"/>
    <w:rsid w:val="00C54CA2"/>
    <w:rsid w:val="00C600D6"/>
    <w:rsid w:val="00C62623"/>
    <w:rsid w:val="00C650EE"/>
    <w:rsid w:val="00CE50F6"/>
    <w:rsid w:val="00CF6848"/>
    <w:rsid w:val="00D202DC"/>
    <w:rsid w:val="00D33CB5"/>
    <w:rsid w:val="00D966A2"/>
    <w:rsid w:val="00DA5296"/>
    <w:rsid w:val="00DD761E"/>
    <w:rsid w:val="00DE74FC"/>
    <w:rsid w:val="00DF3CA5"/>
    <w:rsid w:val="00E14A02"/>
    <w:rsid w:val="00E87912"/>
    <w:rsid w:val="00E9488A"/>
    <w:rsid w:val="00EC1FEB"/>
    <w:rsid w:val="00F140EE"/>
    <w:rsid w:val="00F84143"/>
    <w:rsid w:val="00F87B4E"/>
    <w:rsid w:val="00FC53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9D6A7"/>
  <w15:docId w15:val="{0046F272-A96B-4D3F-94B1-72462DAA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F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6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26C19"/>
    <w:pPr>
      <w:spacing w:after="0" w:line="240" w:lineRule="auto"/>
    </w:pPr>
  </w:style>
  <w:style w:type="paragraph" w:styleId="Revisin">
    <w:name w:val="Revision"/>
    <w:hidden/>
    <w:uiPriority w:val="99"/>
    <w:semiHidden/>
    <w:rsid w:val="005417FA"/>
    <w:pPr>
      <w:spacing w:after="0" w:line="240" w:lineRule="auto"/>
    </w:pPr>
  </w:style>
  <w:style w:type="character" w:styleId="Refdecomentario">
    <w:name w:val="annotation reference"/>
    <w:basedOn w:val="Fuentedeprrafopredeter"/>
    <w:uiPriority w:val="99"/>
    <w:semiHidden/>
    <w:unhideWhenUsed/>
    <w:rsid w:val="005417FA"/>
    <w:rPr>
      <w:sz w:val="16"/>
      <w:szCs w:val="16"/>
    </w:rPr>
  </w:style>
  <w:style w:type="paragraph" w:styleId="Textocomentario">
    <w:name w:val="annotation text"/>
    <w:basedOn w:val="Normal"/>
    <w:link w:val="TextocomentarioCar"/>
    <w:uiPriority w:val="99"/>
    <w:unhideWhenUsed/>
    <w:rsid w:val="005417FA"/>
    <w:pPr>
      <w:spacing w:line="240" w:lineRule="auto"/>
    </w:pPr>
    <w:rPr>
      <w:sz w:val="20"/>
      <w:szCs w:val="20"/>
    </w:rPr>
  </w:style>
  <w:style w:type="character" w:customStyle="1" w:styleId="TextocomentarioCar">
    <w:name w:val="Texto comentario Car"/>
    <w:basedOn w:val="Fuentedeprrafopredeter"/>
    <w:link w:val="Textocomentario"/>
    <w:uiPriority w:val="99"/>
    <w:rsid w:val="005417FA"/>
    <w:rPr>
      <w:sz w:val="20"/>
      <w:szCs w:val="20"/>
    </w:rPr>
  </w:style>
  <w:style w:type="paragraph" w:styleId="Asuntodelcomentario">
    <w:name w:val="annotation subject"/>
    <w:basedOn w:val="Textocomentario"/>
    <w:next w:val="Textocomentario"/>
    <w:link w:val="AsuntodelcomentarioCar"/>
    <w:uiPriority w:val="99"/>
    <w:semiHidden/>
    <w:unhideWhenUsed/>
    <w:rsid w:val="005417FA"/>
    <w:rPr>
      <w:b/>
      <w:bCs/>
    </w:rPr>
  </w:style>
  <w:style w:type="character" w:customStyle="1" w:styleId="AsuntodelcomentarioCar">
    <w:name w:val="Asunto del comentario Car"/>
    <w:basedOn w:val="TextocomentarioCar"/>
    <w:link w:val="Asuntodelcomentario"/>
    <w:uiPriority w:val="99"/>
    <w:semiHidden/>
    <w:rsid w:val="005417FA"/>
    <w:rPr>
      <w:b/>
      <w:bCs/>
      <w:sz w:val="20"/>
      <w:szCs w:val="20"/>
    </w:rPr>
  </w:style>
  <w:style w:type="paragraph" w:styleId="Encabezado">
    <w:name w:val="header"/>
    <w:basedOn w:val="Normal"/>
    <w:link w:val="EncabezadoCar"/>
    <w:uiPriority w:val="99"/>
    <w:unhideWhenUsed/>
    <w:rsid w:val="00352F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F03"/>
  </w:style>
  <w:style w:type="paragraph" w:styleId="Piedepgina">
    <w:name w:val="footer"/>
    <w:basedOn w:val="Normal"/>
    <w:link w:val="PiedepginaCar"/>
    <w:uiPriority w:val="99"/>
    <w:unhideWhenUsed/>
    <w:rsid w:val="00352F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F03"/>
  </w:style>
  <w:style w:type="table" w:customStyle="1" w:styleId="TableNormal">
    <w:name w:val="Table Normal"/>
    <w:uiPriority w:val="2"/>
    <w:semiHidden/>
    <w:unhideWhenUsed/>
    <w:qFormat/>
    <w:rsid w:val="00352F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2F03"/>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dagarcia</dc:creator>
  <cp:keywords/>
  <dc:description/>
  <cp:lastModifiedBy>David Santiago Arévalo Monroy - GIT de Planeacion</cp:lastModifiedBy>
  <cp:revision>4</cp:revision>
  <dcterms:created xsi:type="dcterms:W3CDTF">2026-02-10T15:45:00Z</dcterms:created>
  <dcterms:modified xsi:type="dcterms:W3CDTF">2026-02-24T20:57:00Z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197590</vt:i4>
  </property>
</Properties>
</file>